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AEDC" w14:textId="77777777" w:rsidR="0002578B" w:rsidRPr="00535913" w:rsidRDefault="0002578B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 xml:space="preserve">ДОГОВОР ПОДРЯДА № </w:t>
      </w:r>
      <w:r w:rsidR="00DE43DF" w:rsidRPr="00535913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0B84242A" w14:textId="77777777" w:rsidR="006D702F" w:rsidRPr="00535913" w:rsidRDefault="006D702F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C047F" w14:textId="77777777" w:rsidR="0002578B" w:rsidRPr="00535913" w:rsidRDefault="0002578B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5359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3C17" w:rsidRPr="00535913">
        <w:rPr>
          <w:rFonts w:ascii="Times New Roman" w:hAnsi="Times New Roman" w:cs="Times New Roman"/>
          <w:sz w:val="24"/>
          <w:szCs w:val="24"/>
        </w:rPr>
        <w:tab/>
      </w:r>
      <w:r w:rsidR="00DD0F8E" w:rsidRPr="005359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9273B" w:rsidRPr="0053591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74F7D" w:rsidRPr="00535913">
        <w:rPr>
          <w:rFonts w:ascii="Times New Roman" w:hAnsi="Times New Roman" w:cs="Times New Roman"/>
          <w:sz w:val="24"/>
          <w:szCs w:val="24"/>
        </w:rPr>
        <w:t xml:space="preserve">  </w:t>
      </w:r>
      <w:r w:rsidR="0019273B" w:rsidRPr="00535913">
        <w:rPr>
          <w:rFonts w:ascii="Times New Roman" w:hAnsi="Times New Roman" w:cs="Times New Roman"/>
          <w:sz w:val="24"/>
          <w:szCs w:val="24"/>
        </w:rPr>
        <w:t>«___»__________</w:t>
      </w:r>
      <w:r w:rsidRPr="00535913">
        <w:rPr>
          <w:rFonts w:ascii="Times New Roman" w:hAnsi="Times New Roman" w:cs="Times New Roman"/>
          <w:sz w:val="24"/>
          <w:szCs w:val="24"/>
        </w:rPr>
        <w:t xml:space="preserve"> 202</w:t>
      </w:r>
      <w:r w:rsidR="00AA3C17" w:rsidRPr="00535913">
        <w:rPr>
          <w:rFonts w:ascii="Times New Roman" w:hAnsi="Times New Roman" w:cs="Times New Roman"/>
          <w:sz w:val="24"/>
          <w:szCs w:val="24"/>
        </w:rPr>
        <w:t>3</w:t>
      </w:r>
      <w:r w:rsidRPr="00535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F5608B" w14:textId="77777777" w:rsidR="006D702F" w:rsidRPr="00535913" w:rsidRDefault="006D702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57742" w14:textId="77777777" w:rsidR="00591F7C" w:rsidRPr="00535913" w:rsidRDefault="00591F7C" w:rsidP="001000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«Невская Мануфактура», ИНН 7811056991, КПП 781101001,</w:t>
      </w:r>
      <w:r w:rsidRPr="00535913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зарегистрированное 11 июня 1996 года Решением Регистрационной Палаты Санкт-Петербурга № 43291, свидетельство о государственной регистрации от 11.06.1996 года № 30178, 29 января 2003 года внесена запись о юридическом лице в Единый государственный реестр юридических лиц за основным государственным регистрационным номером (ОГРН) 1037825010134, свидетельство о внесении записи в ЕГРЮЛ серия 78 № 002522358, выданное Инспекцией Министерства РФ по налогам и сборам по Невскому району Санкт-Петербурга, расположенное по адресу: Российская Федерация, Санкт-Петербург, Октябрьская набережная, дом 50, лит. Ф, пом. 1-Н (ч.п. 18), в лице генерального директора </w:t>
      </w:r>
      <w:r w:rsidRPr="00535913">
        <w:rPr>
          <w:rFonts w:ascii="Times New Roman" w:hAnsi="Times New Roman" w:cs="Times New Roman"/>
          <w:b/>
          <w:color w:val="000000"/>
          <w:sz w:val="24"/>
          <w:szCs w:val="24"/>
        </w:rPr>
        <w:t>ПРИХОДЬКО Геннадия Владиленовича</w:t>
      </w:r>
      <w:r w:rsidRPr="00535913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</w:t>
      </w:r>
      <w:r w:rsidR="00DE43DF" w:rsidRPr="00535913">
        <w:rPr>
          <w:rFonts w:ascii="Times New Roman" w:hAnsi="Times New Roman" w:cs="Times New Roman"/>
          <w:sz w:val="24"/>
          <w:szCs w:val="24"/>
        </w:rPr>
        <w:t xml:space="preserve">, </w:t>
      </w:r>
      <w:r w:rsidR="0010008F" w:rsidRPr="00535913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10008F" w:rsidRPr="00535913">
        <w:rPr>
          <w:rFonts w:ascii="Times New Roman" w:hAnsi="Times New Roman" w:cs="Times New Roman"/>
          <w:b/>
          <w:sz w:val="24"/>
          <w:szCs w:val="24"/>
        </w:rPr>
        <w:t>«Заказчик-1»</w:t>
      </w:r>
      <w:r w:rsidR="0010008F" w:rsidRPr="00535913">
        <w:rPr>
          <w:rFonts w:ascii="Times New Roman" w:hAnsi="Times New Roman" w:cs="Times New Roman"/>
          <w:sz w:val="24"/>
          <w:szCs w:val="24"/>
        </w:rPr>
        <w:t xml:space="preserve">, </w:t>
      </w:r>
      <w:r w:rsidR="00DE43DF" w:rsidRPr="00535913">
        <w:rPr>
          <w:rFonts w:ascii="Times New Roman" w:hAnsi="Times New Roman" w:cs="Times New Roman"/>
          <w:sz w:val="24"/>
          <w:szCs w:val="24"/>
        </w:rPr>
        <w:t>и</w:t>
      </w:r>
    </w:p>
    <w:p w14:paraId="183CF2C0" w14:textId="77777777" w:rsidR="0002578B" w:rsidRPr="00535913" w:rsidRDefault="00591F7C" w:rsidP="001000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«Невское наследие»</w:t>
      </w:r>
      <w:r w:rsidRPr="00535913">
        <w:rPr>
          <w:rFonts w:ascii="Times New Roman" w:hAnsi="Times New Roman" w:cs="Times New Roman"/>
          <w:sz w:val="24"/>
          <w:szCs w:val="24"/>
        </w:rPr>
        <w:t>, ИНН 7811485694, КПП 781101001, зарегистрированное 28 февраля 2011 года Межрайонной инспекцией Федеральной налоговой службы № 15 по Санкт-Петербургу за основным государственным регистрационным номером (ОГРН) 1117847068140, расположенное по адресу:</w:t>
      </w:r>
      <w:r w:rsidR="0010008F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 xml:space="preserve">Санкт-Петербург, Октябрьская набережная, дом 50, литера В, помещение 7-Н, в лице генерального директора </w:t>
      </w:r>
      <w:r w:rsidRPr="00535913">
        <w:rPr>
          <w:rFonts w:ascii="Times New Roman" w:hAnsi="Times New Roman" w:cs="Times New Roman"/>
          <w:b/>
          <w:sz w:val="24"/>
          <w:szCs w:val="24"/>
        </w:rPr>
        <w:t>Сидоровой Валерии Владимировны</w:t>
      </w:r>
      <w:r w:rsidRPr="00535913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10008F" w:rsidRPr="00535913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10008F" w:rsidRPr="00535913">
        <w:rPr>
          <w:rFonts w:ascii="Times New Roman" w:hAnsi="Times New Roman" w:cs="Times New Roman"/>
          <w:b/>
          <w:sz w:val="24"/>
          <w:szCs w:val="24"/>
        </w:rPr>
        <w:t>«Заказчик-2»</w:t>
      </w:r>
      <w:r w:rsidR="00AA3C17" w:rsidRPr="00535913">
        <w:rPr>
          <w:rFonts w:ascii="Times New Roman" w:hAnsi="Times New Roman" w:cs="Times New Roman"/>
          <w:sz w:val="24"/>
          <w:szCs w:val="24"/>
        </w:rPr>
        <w:t xml:space="preserve">, </w:t>
      </w:r>
      <w:r w:rsidR="0002578B" w:rsidRPr="00535913">
        <w:rPr>
          <w:rFonts w:ascii="Times New Roman" w:hAnsi="Times New Roman" w:cs="Times New Roman"/>
          <w:sz w:val="24"/>
          <w:szCs w:val="24"/>
        </w:rPr>
        <w:t xml:space="preserve">вместе именуемые </w:t>
      </w:r>
      <w:r w:rsidR="0002578B" w:rsidRPr="00535913">
        <w:rPr>
          <w:rFonts w:ascii="Times New Roman" w:hAnsi="Times New Roman" w:cs="Times New Roman"/>
          <w:b/>
          <w:sz w:val="24"/>
          <w:szCs w:val="24"/>
        </w:rPr>
        <w:t>Заказчики</w:t>
      </w:r>
      <w:r w:rsidR="0002578B" w:rsidRPr="00535913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9A7825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10008F" w:rsidRPr="00535913">
        <w:rPr>
          <w:rFonts w:ascii="Times New Roman" w:hAnsi="Times New Roman" w:cs="Times New Roman"/>
          <w:sz w:val="24"/>
          <w:szCs w:val="24"/>
        </w:rPr>
        <w:t>и</w:t>
      </w:r>
    </w:p>
    <w:p w14:paraId="75396612" w14:textId="77777777" w:rsidR="008279B9" w:rsidRPr="00535913" w:rsidRDefault="00AA3C17" w:rsidP="001000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DE43DF" w:rsidRPr="00535913">
        <w:rPr>
          <w:rFonts w:ascii="Times New Roman" w:hAnsi="Times New Roman" w:cs="Times New Roman"/>
          <w:sz w:val="24"/>
          <w:szCs w:val="24"/>
        </w:rPr>
        <w:t>___________________________</w:t>
      </w:r>
      <w:r w:rsidRPr="00535913">
        <w:rPr>
          <w:rFonts w:ascii="Times New Roman" w:hAnsi="Times New Roman" w:cs="Times New Roman"/>
          <w:b/>
          <w:sz w:val="24"/>
          <w:szCs w:val="24"/>
        </w:rPr>
        <w:t>»</w:t>
      </w:r>
      <w:r w:rsidR="0002578B" w:rsidRPr="00535913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2578B" w:rsidRPr="00535913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2578B" w:rsidRPr="00535913">
        <w:rPr>
          <w:rFonts w:ascii="Times New Roman" w:hAnsi="Times New Roman" w:cs="Times New Roman"/>
          <w:sz w:val="24"/>
          <w:szCs w:val="24"/>
        </w:rPr>
        <w:t>, в лице Генерального директора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DE43DF" w:rsidRPr="00535913">
        <w:rPr>
          <w:rFonts w:ascii="Times New Roman" w:hAnsi="Times New Roman" w:cs="Times New Roman"/>
          <w:sz w:val="24"/>
          <w:szCs w:val="24"/>
        </w:rPr>
        <w:t>________________</w:t>
      </w:r>
      <w:r w:rsidR="0002578B" w:rsidRPr="0053591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 w:rsidR="00DE43DF" w:rsidRPr="00535913">
        <w:rPr>
          <w:rFonts w:ascii="Times New Roman" w:hAnsi="Times New Roman" w:cs="Times New Roman"/>
          <w:sz w:val="24"/>
          <w:szCs w:val="24"/>
        </w:rPr>
        <w:t>____________________________</w:t>
      </w:r>
      <w:r w:rsidR="00901423" w:rsidRPr="00535913">
        <w:rPr>
          <w:rFonts w:ascii="Times New Roman" w:hAnsi="Times New Roman" w:cs="Times New Roman"/>
          <w:sz w:val="24"/>
          <w:szCs w:val="24"/>
        </w:rPr>
        <w:t>.</w:t>
      </w:r>
    </w:p>
    <w:p w14:paraId="360DB4D4" w14:textId="77777777" w:rsidR="00523DBF" w:rsidRPr="00535913" w:rsidRDefault="0002578B" w:rsidP="00523D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совместно </w:t>
      </w:r>
      <w:r w:rsidRPr="00535913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535913">
        <w:rPr>
          <w:rFonts w:ascii="Times New Roman" w:hAnsi="Times New Roman" w:cs="Times New Roman"/>
          <w:sz w:val="24"/>
          <w:szCs w:val="24"/>
        </w:rPr>
        <w:t xml:space="preserve">, а каждое по отдельности – </w:t>
      </w:r>
      <w:r w:rsidRPr="00535913">
        <w:rPr>
          <w:rFonts w:ascii="Times New Roman" w:hAnsi="Times New Roman" w:cs="Times New Roman"/>
          <w:b/>
          <w:sz w:val="24"/>
          <w:szCs w:val="24"/>
        </w:rPr>
        <w:t>«Сторона»</w:t>
      </w:r>
      <w:r w:rsidRPr="00535913">
        <w:rPr>
          <w:rFonts w:ascii="Times New Roman" w:hAnsi="Times New Roman" w:cs="Times New Roman"/>
          <w:sz w:val="24"/>
          <w:szCs w:val="24"/>
        </w:rPr>
        <w:t>, заключили настоящий договор (далее – Договор) о нижеследующем:</w:t>
      </w:r>
    </w:p>
    <w:p w14:paraId="46DEFF42" w14:textId="77777777" w:rsidR="00523DBF" w:rsidRPr="00535913" w:rsidRDefault="00523DBF" w:rsidP="00523D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F3636F" w14:textId="77777777" w:rsidR="00BF133F" w:rsidRPr="00535913" w:rsidRDefault="00523DBF" w:rsidP="00523D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1.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BF133F" w:rsidRPr="0053591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B3A9F12" w14:textId="134F874D" w:rsidR="00BF133F" w:rsidRPr="00535913" w:rsidRDefault="00BF133F" w:rsidP="00523DBF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1.1.</w:t>
      </w:r>
      <w:r w:rsidR="00523DBF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 xml:space="preserve">В соответствии с Договором Подрядчик обязуется выполнить комплекс работ по подготовке </w:t>
      </w:r>
      <w:r w:rsidRPr="00535913">
        <w:rPr>
          <w:rFonts w:ascii="Times New Roman" w:hAnsi="Times New Roman" w:cs="Times New Roman"/>
          <w:b/>
          <w:sz w:val="24"/>
          <w:szCs w:val="24"/>
        </w:rPr>
        <w:t>проекта планировки и проекта межевания</w:t>
      </w:r>
      <w:r w:rsidRPr="00535913">
        <w:rPr>
          <w:rFonts w:ascii="Times New Roman" w:hAnsi="Times New Roman" w:cs="Times New Roman"/>
          <w:sz w:val="24"/>
          <w:szCs w:val="24"/>
        </w:rPr>
        <w:t xml:space="preserve"> территории для размещения  </w:t>
      </w:r>
      <w:r w:rsidRPr="00535913">
        <w:rPr>
          <w:rFonts w:ascii="Times New Roman" w:hAnsi="Times New Roman" w:cs="Times New Roman"/>
          <w:b/>
          <w:sz w:val="24"/>
          <w:szCs w:val="24"/>
        </w:rPr>
        <w:t xml:space="preserve">Линейного объекта </w:t>
      </w:r>
      <w:r w:rsidR="00573E93" w:rsidRPr="00535913">
        <w:rPr>
          <w:rFonts w:ascii="Times New Roman" w:hAnsi="Times New Roman" w:cs="Times New Roman"/>
          <w:b/>
          <w:sz w:val="24"/>
          <w:szCs w:val="24"/>
        </w:rPr>
        <w:t xml:space="preserve">регионального значения </w:t>
      </w:r>
      <w:r w:rsidR="00DE43DF" w:rsidRPr="00535913">
        <w:rPr>
          <w:rFonts w:ascii="Times New Roman" w:hAnsi="Times New Roman" w:cs="Times New Roman"/>
          <w:b/>
          <w:sz w:val="24"/>
          <w:szCs w:val="24"/>
        </w:rPr>
        <w:t>«</w:t>
      </w:r>
      <w:r w:rsidR="00D348F0" w:rsidRPr="00535913">
        <w:rPr>
          <w:rFonts w:ascii="Times New Roman" w:hAnsi="Times New Roman" w:cs="Times New Roman"/>
          <w:b/>
          <w:sz w:val="24"/>
          <w:szCs w:val="24"/>
        </w:rPr>
        <w:t>ул. Тельмана на участке от Дальневосточного пр. до Октябрьской наб</w:t>
      </w:r>
      <w:r w:rsidR="00573E93" w:rsidRPr="00535913">
        <w:rPr>
          <w:rFonts w:ascii="Times New Roman" w:hAnsi="Times New Roman" w:cs="Times New Roman"/>
          <w:b/>
          <w:sz w:val="24"/>
          <w:szCs w:val="24"/>
        </w:rPr>
        <w:t>»</w:t>
      </w:r>
      <w:r w:rsidR="00D348F0" w:rsidRPr="00535913"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>(</w:t>
      </w:r>
      <w:r w:rsidR="00FB75F9" w:rsidRPr="005359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35913">
        <w:rPr>
          <w:rFonts w:ascii="Times New Roman" w:hAnsi="Times New Roman" w:cs="Times New Roman"/>
          <w:sz w:val="24"/>
          <w:szCs w:val="24"/>
        </w:rPr>
        <w:t>подпункт</w:t>
      </w:r>
      <w:r w:rsidR="00FB75F9" w:rsidRPr="00535913">
        <w:rPr>
          <w:rFonts w:ascii="Times New Roman" w:hAnsi="Times New Roman" w:cs="Times New Roman"/>
          <w:sz w:val="24"/>
          <w:szCs w:val="24"/>
        </w:rPr>
        <w:t xml:space="preserve">ом </w:t>
      </w:r>
      <w:r w:rsidRPr="00535913">
        <w:rPr>
          <w:rFonts w:ascii="Times New Roman" w:hAnsi="Times New Roman" w:cs="Times New Roman"/>
          <w:sz w:val="24"/>
          <w:szCs w:val="24"/>
        </w:rPr>
        <w:t>3.</w:t>
      </w:r>
      <w:r w:rsidR="00DE43DF" w:rsidRPr="00535913">
        <w:rPr>
          <w:rFonts w:ascii="Times New Roman" w:hAnsi="Times New Roman" w:cs="Times New Roman"/>
          <w:sz w:val="24"/>
          <w:szCs w:val="24"/>
        </w:rPr>
        <w:t>3.1</w:t>
      </w:r>
      <w:r w:rsidRPr="00535913">
        <w:rPr>
          <w:rFonts w:ascii="Times New Roman" w:hAnsi="Times New Roman" w:cs="Times New Roman"/>
          <w:sz w:val="24"/>
          <w:szCs w:val="24"/>
        </w:rPr>
        <w:t>. пункта 6 Протокола заседания Градостроительной комиссии Санкт-Петербурга от 05.08.2022 №9</w:t>
      </w:r>
      <w:r w:rsidR="00DE43DF" w:rsidRPr="00535913">
        <w:rPr>
          <w:rFonts w:ascii="Times New Roman" w:hAnsi="Times New Roman" w:cs="Times New Roman"/>
          <w:sz w:val="24"/>
          <w:szCs w:val="24"/>
        </w:rPr>
        <w:t>, Соглашением с Санкт-Петербургом  № 113-УРИ/2022 22.12.2022 года</w:t>
      </w:r>
      <w:r w:rsidR="0010008F" w:rsidRPr="00535913">
        <w:rPr>
          <w:rFonts w:ascii="Times New Roman" w:hAnsi="Times New Roman" w:cs="Times New Roman"/>
          <w:sz w:val="24"/>
          <w:szCs w:val="24"/>
        </w:rPr>
        <w:t xml:space="preserve">, Задания </w:t>
      </w:r>
      <w:r w:rsidR="00523DBF" w:rsidRPr="00535913">
        <w:rPr>
          <w:rFonts w:ascii="Times New Roman" w:hAnsi="Times New Roman" w:cs="Times New Roman"/>
          <w:sz w:val="24"/>
          <w:szCs w:val="24"/>
        </w:rPr>
        <w:t>№</w:t>
      </w:r>
      <w:r w:rsidR="0050719B" w:rsidRPr="00535913">
        <w:rPr>
          <w:rFonts w:ascii="Times New Roman" w:hAnsi="Times New Roman" w:cs="Times New Roman"/>
          <w:sz w:val="24"/>
          <w:szCs w:val="24"/>
        </w:rPr>
        <w:t>01-54-2-188/23 о</w:t>
      </w:r>
      <w:r w:rsidR="00523DBF" w:rsidRPr="00535913">
        <w:rPr>
          <w:rFonts w:ascii="Times New Roman" w:hAnsi="Times New Roman" w:cs="Times New Roman"/>
          <w:sz w:val="24"/>
          <w:szCs w:val="24"/>
        </w:rPr>
        <w:t xml:space="preserve">т 16 августа 2023 года </w:t>
      </w:r>
      <w:r w:rsidR="0010008F" w:rsidRPr="00535913">
        <w:rPr>
          <w:rFonts w:ascii="Times New Roman" w:hAnsi="Times New Roman" w:cs="Times New Roman"/>
          <w:sz w:val="24"/>
          <w:szCs w:val="24"/>
        </w:rPr>
        <w:t xml:space="preserve">на подготовку проекта планировки и проекта межевания территории для размещения линейного объекта регионального значения «ул. Тельмана от Дальневосточного пр. до Октябрьской наб.», выданное </w:t>
      </w:r>
      <w:r w:rsidR="00523DBF" w:rsidRPr="00535913">
        <w:rPr>
          <w:rFonts w:ascii="Times New Roman" w:hAnsi="Times New Roman" w:cs="Times New Roman"/>
          <w:sz w:val="24"/>
          <w:szCs w:val="24"/>
        </w:rPr>
        <w:t>Комитетом по градостроительству и архитектуре Санкт-Петербурга</w:t>
      </w:r>
      <w:r w:rsidR="00DE43DF" w:rsidRPr="00535913">
        <w:rPr>
          <w:rFonts w:ascii="Times New Roman" w:hAnsi="Times New Roman" w:cs="Times New Roman"/>
          <w:sz w:val="24"/>
          <w:szCs w:val="24"/>
        </w:rPr>
        <w:t xml:space="preserve">) - </w:t>
      </w:r>
      <w:r w:rsidRPr="00535913">
        <w:rPr>
          <w:rFonts w:ascii="Times New Roman" w:hAnsi="Times New Roman" w:cs="Times New Roman"/>
          <w:sz w:val="24"/>
          <w:szCs w:val="24"/>
        </w:rPr>
        <w:t>(далее – Работы) а Заказчики обязуются принять и оплатить надлеж</w:t>
      </w:r>
      <w:r w:rsidR="00523DBF" w:rsidRPr="00535913">
        <w:rPr>
          <w:rFonts w:ascii="Times New Roman" w:hAnsi="Times New Roman" w:cs="Times New Roman"/>
          <w:sz w:val="24"/>
          <w:szCs w:val="24"/>
        </w:rPr>
        <w:t>ащим образом выполненные Работы в соответствии с условиями настоящего Догов</w:t>
      </w:r>
      <w:r w:rsidR="0050719B" w:rsidRPr="00535913">
        <w:rPr>
          <w:rFonts w:ascii="Times New Roman" w:hAnsi="Times New Roman" w:cs="Times New Roman"/>
          <w:sz w:val="24"/>
          <w:szCs w:val="24"/>
        </w:rPr>
        <w:t>о</w:t>
      </w:r>
      <w:r w:rsidR="00523DBF" w:rsidRPr="00535913">
        <w:rPr>
          <w:rFonts w:ascii="Times New Roman" w:hAnsi="Times New Roman" w:cs="Times New Roman"/>
          <w:sz w:val="24"/>
          <w:szCs w:val="24"/>
        </w:rPr>
        <w:t>ра.</w:t>
      </w:r>
    </w:p>
    <w:p w14:paraId="72F55838" w14:textId="77777777" w:rsidR="00BF133F" w:rsidRPr="00535913" w:rsidRDefault="00325E37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BF133F" w:rsidRPr="00535913">
        <w:rPr>
          <w:rFonts w:ascii="Times New Roman" w:hAnsi="Times New Roman" w:cs="Times New Roman"/>
          <w:sz w:val="24"/>
          <w:szCs w:val="24"/>
        </w:rPr>
        <w:t xml:space="preserve">Состав (перечень) выполняемых Работ, </w:t>
      </w:r>
      <w:r w:rsidR="00DE43DF" w:rsidRPr="00535913">
        <w:rPr>
          <w:rFonts w:ascii="Times New Roman" w:hAnsi="Times New Roman" w:cs="Times New Roman"/>
          <w:sz w:val="24"/>
          <w:szCs w:val="24"/>
        </w:rPr>
        <w:t>определён</w:t>
      </w:r>
      <w:r w:rsidR="00BF133F" w:rsidRPr="00535913">
        <w:rPr>
          <w:rFonts w:ascii="Times New Roman" w:hAnsi="Times New Roman" w:cs="Times New Roman"/>
          <w:sz w:val="24"/>
          <w:szCs w:val="24"/>
        </w:rPr>
        <w:t xml:space="preserve"> в Техническом задании (Приложение № 1 к Договору), сроки выполнения работ установлены Графиком выполнения работ (Приложение № 2 к Договору).</w:t>
      </w:r>
    </w:p>
    <w:p w14:paraId="49463EA6" w14:textId="77777777" w:rsidR="00325E37" w:rsidRPr="00535913" w:rsidRDefault="00325E37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Перечень документации, входящей в комплект документации разрабатываемой, согласовываемой или утверждаемой </w:t>
      </w:r>
      <w:r w:rsidR="00523DBF" w:rsidRPr="00535913">
        <w:rPr>
          <w:rFonts w:ascii="Times New Roman" w:hAnsi="Times New Roman" w:cs="Times New Roman"/>
          <w:sz w:val="24"/>
          <w:szCs w:val="24"/>
        </w:rPr>
        <w:t>документации</w:t>
      </w:r>
      <w:r w:rsidRPr="00535913">
        <w:rPr>
          <w:rFonts w:ascii="Times New Roman" w:hAnsi="Times New Roman" w:cs="Times New Roman"/>
          <w:sz w:val="24"/>
          <w:szCs w:val="24"/>
        </w:rPr>
        <w:t>, а также требования к ее содержанию, согласованию или утверждению указаны в Техническом задании.</w:t>
      </w:r>
    </w:p>
    <w:p w14:paraId="26DE4C22" w14:textId="77777777" w:rsidR="00325E37" w:rsidRPr="00535913" w:rsidRDefault="00325E37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1B886C" w14:textId="050CE38B" w:rsidR="00523DBF" w:rsidRPr="00535913" w:rsidRDefault="00523DBF" w:rsidP="00523D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1.2. Результат</w:t>
      </w:r>
      <w:r w:rsidR="00FC3787" w:rsidRPr="00535913">
        <w:rPr>
          <w:rFonts w:ascii="Times New Roman" w:hAnsi="Times New Roman" w:cs="Times New Roman"/>
          <w:b/>
          <w:sz w:val="24"/>
          <w:szCs w:val="24"/>
        </w:rPr>
        <w:t>ом</w:t>
      </w:r>
      <w:r w:rsidRPr="00535913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FC3787" w:rsidRPr="00535913">
        <w:rPr>
          <w:rFonts w:ascii="Times New Roman" w:hAnsi="Times New Roman" w:cs="Times New Roman"/>
          <w:b/>
          <w:sz w:val="24"/>
          <w:szCs w:val="24"/>
        </w:rPr>
        <w:t xml:space="preserve"> по настоящему договору</w:t>
      </w:r>
      <w:r w:rsidRPr="0053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112" w:rsidRPr="0053591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8720A" w:rsidRPr="00535913">
        <w:rPr>
          <w:rFonts w:ascii="Times New Roman" w:hAnsi="Times New Roman" w:cs="Times New Roman"/>
          <w:sz w:val="24"/>
          <w:szCs w:val="24"/>
        </w:rPr>
        <w:t>разработанная и /или полученная Подрядчиком и принятая</w:t>
      </w:r>
      <w:r w:rsidR="005929F5" w:rsidRPr="00535913">
        <w:rPr>
          <w:rFonts w:ascii="Times New Roman" w:hAnsi="Times New Roman" w:cs="Times New Roman"/>
          <w:sz w:val="24"/>
          <w:szCs w:val="24"/>
        </w:rPr>
        <w:t xml:space="preserve"> Заказчикам</w:t>
      </w:r>
      <w:r w:rsidR="0018720A" w:rsidRPr="00535913">
        <w:rPr>
          <w:rFonts w:ascii="Times New Roman" w:hAnsi="Times New Roman" w:cs="Times New Roman"/>
          <w:sz w:val="24"/>
          <w:szCs w:val="24"/>
        </w:rPr>
        <w:t>и,</w:t>
      </w:r>
      <w:r w:rsidR="005929F5" w:rsidRPr="00535913">
        <w:rPr>
          <w:rFonts w:ascii="Times New Roman" w:hAnsi="Times New Roman" w:cs="Times New Roman"/>
          <w:sz w:val="24"/>
          <w:szCs w:val="24"/>
        </w:rPr>
        <w:t xml:space="preserve"> в полном </w:t>
      </w:r>
      <w:r w:rsidR="00DE43DF" w:rsidRPr="00535913">
        <w:rPr>
          <w:rFonts w:ascii="Times New Roman" w:hAnsi="Times New Roman" w:cs="Times New Roman"/>
          <w:sz w:val="24"/>
          <w:szCs w:val="24"/>
        </w:rPr>
        <w:t>объёме</w:t>
      </w:r>
      <w:r w:rsidR="0018720A" w:rsidRPr="00535913">
        <w:rPr>
          <w:rFonts w:ascii="Times New Roman" w:hAnsi="Times New Roman" w:cs="Times New Roman"/>
          <w:sz w:val="24"/>
          <w:szCs w:val="24"/>
        </w:rPr>
        <w:t>,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BF133F" w:rsidRPr="00535913">
        <w:rPr>
          <w:rFonts w:ascii="Times New Roman" w:hAnsi="Times New Roman" w:cs="Times New Roman"/>
          <w:sz w:val="24"/>
          <w:szCs w:val="24"/>
        </w:rPr>
        <w:t xml:space="preserve">Градостроительная документация - проект планировки и проект межевания территории для размещения </w:t>
      </w:r>
      <w:r w:rsidR="008A7958" w:rsidRPr="00535913">
        <w:rPr>
          <w:rFonts w:ascii="Times New Roman" w:hAnsi="Times New Roman" w:cs="Times New Roman"/>
          <w:b/>
          <w:sz w:val="24"/>
          <w:szCs w:val="24"/>
        </w:rPr>
        <w:t>Линейного объекта регионального значения «ул. Тельмана на участке от Дальневосточного пр. до Октябрьской наб»</w:t>
      </w:r>
      <w:r w:rsidR="00AD008D" w:rsidRPr="00535913">
        <w:rPr>
          <w:rFonts w:ascii="Times New Roman" w:hAnsi="Times New Roman" w:cs="Times New Roman"/>
          <w:sz w:val="24"/>
          <w:szCs w:val="24"/>
        </w:rPr>
        <w:t xml:space="preserve">, </w:t>
      </w:r>
      <w:r w:rsidR="00BF133F" w:rsidRPr="00535913">
        <w:rPr>
          <w:rFonts w:ascii="Times New Roman" w:hAnsi="Times New Roman" w:cs="Times New Roman"/>
          <w:sz w:val="24"/>
          <w:szCs w:val="24"/>
        </w:rPr>
        <w:t xml:space="preserve">согласованная и </w:t>
      </w:r>
      <w:r w:rsidR="00AD008D" w:rsidRPr="00535913">
        <w:rPr>
          <w:rFonts w:ascii="Times New Roman" w:hAnsi="Times New Roman" w:cs="Times New Roman"/>
          <w:sz w:val="24"/>
          <w:szCs w:val="24"/>
        </w:rPr>
        <w:t>утверждённая</w:t>
      </w:r>
      <w:r w:rsidR="00BF133F" w:rsidRPr="00535913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 и приложениями к нему (Приложение №1 к Договору), </w:t>
      </w:r>
      <w:r w:rsidR="00AD008D" w:rsidRPr="00535913">
        <w:rPr>
          <w:rFonts w:ascii="Times New Roman" w:hAnsi="Times New Roman" w:cs="Times New Roman"/>
          <w:sz w:val="24"/>
          <w:szCs w:val="24"/>
        </w:rPr>
        <w:t>утверждённая</w:t>
      </w:r>
      <w:r w:rsidR="00BF133F" w:rsidRPr="00535913">
        <w:rPr>
          <w:rFonts w:ascii="Times New Roman" w:hAnsi="Times New Roman" w:cs="Times New Roman"/>
          <w:sz w:val="24"/>
          <w:szCs w:val="24"/>
        </w:rPr>
        <w:t xml:space="preserve"> Правительством </w:t>
      </w:r>
      <w:r w:rsidR="00AD008D" w:rsidRPr="00535913">
        <w:rPr>
          <w:rFonts w:ascii="Times New Roman" w:hAnsi="Times New Roman" w:cs="Times New Roman"/>
          <w:sz w:val="24"/>
          <w:szCs w:val="24"/>
        </w:rPr>
        <w:t>Санкт-Петербурга</w:t>
      </w:r>
      <w:r w:rsidR="00BF133F" w:rsidRPr="00535913">
        <w:rPr>
          <w:rFonts w:ascii="Times New Roman" w:hAnsi="Times New Roman" w:cs="Times New Roman"/>
          <w:sz w:val="24"/>
          <w:szCs w:val="24"/>
        </w:rPr>
        <w:t xml:space="preserve"> в установленном порядке. </w:t>
      </w:r>
    </w:p>
    <w:p w14:paraId="64D284C3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1.3</w:t>
      </w:r>
      <w:r w:rsidRPr="00535913">
        <w:rPr>
          <w:rFonts w:ascii="Times New Roman" w:hAnsi="Times New Roman" w:cs="Times New Roman"/>
          <w:sz w:val="24"/>
          <w:szCs w:val="24"/>
        </w:rPr>
        <w:t xml:space="preserve">. Подрядчик обязан выполнять работы согласно и в соответствии с требованиями, содержащимися в Техническом задании и приложениям к нему (Приложение № 1 к Договору), </w:t>
      </w:r>
      <w:r w:rsidRPr="00535913">
        <w:rPr>
          <w:rFonts w:ascii="Times New Roman" w:hAnsi="Times New Roman" w:cs="Times New Roman"/>
          <w:sz w:val="24"/>
          <w:szCs w:val="24"/>
        </w:rPr>
        <w:lastRenderedPageBreak/>
        <w:t xml:space="preserve">указаниям Заказчиков (выданных в силу п. 2.7 настоящего Договора), а также стандартами, СНиПами, ГОСТами, техническими регламентами, </w:t>
      </w:r>
      <w:r w:rsidR="00E74E01" w:rsidRPr="00535913">
        <w:rPr>
          <w:rFonts w:ascii="Times New Roman" w:hAnsi="Times New Roman" w:cs="Times New Roman"/>
          <w:sz w:val="24"/>
          <w:szCs w:val="24"/>
        </w:rPr>
        <w:t xml:space="preserve">обязательными к применению на территории Российской Федерации, </w:t>
      </w:r>
      <w:r w:rsidRPr="00535913">
        <w:rPr>
          <w:rFonts w:ascii="Times New Roman" w:hAnsi="Times New Roman" w:cs="Times New Roman"/>
          <w:sz w:val="24"/>
          <w:szCs w:val="24"/>
        </w:rPr>
        <w:t xml:space="preserve">требованиями законодательства Российской Федерации и условиями </w:t>
      </w:r>
      <w:r w:rsidR="00FC3787" w:rsidRPr="0053591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35913">
        <w:rPr>
          <w:rFonts w:ascii="Times New Roman" w:hAnsi="Times New Roman" w:cs="Times New Roman"/>
          <w:sz w:val="24"/>
          <w:szCs w:val="24"/>
        </w:rPr>
        <w:t>Договора.</w:t>
      </w:r>
    </w:p>
    <w:p w14:paraId="7B3C2AF1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Разработанная Градостроительная документация должна соответствовать требованиям Постановления Правительства РФ от 12.05.2017 N 564 (ред. от 02.04.2022) 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объектов".</w:t>
      </w:r>
    </w:p>
    <w:p w14:paraId="4E48544A" w14:textId="77777777" w:rsidR="009A586D" w:rsidRPr="00535913" w:rsidRDefault="009A586D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D674B9" w14:textId="328318D3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1.4</w:t>
      </w:r>
      <w:r w:rsidRPr="00535913">
        <w:rPr>
          <w:rFonts w:ascii="Times New Roman" w:hAnsi="Times New Roman" w:cs="Times New Roman"/>
          <w:sz w:val="24"/>
          <w:szCs w:val="24"/>
        </w:rPr>
        <w:t>. Для достижения Результата работ</w:t>
      </w:r>
      <w:r w:rsidR="001B1D7F" w:rsidRPr="00535913">
        <w:rPr>
          <w:rFonts w:ascii="Times New Roman" w:hAnsi="Times New Roman" w:cs="Times New Roman"/>
          <w:sz w:val="24"/>
          <w:szCs w:val="24"/>
        </w:rPr>
        <w:t>,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 </w:t>
      </w:r>
      <w:r w:rsidR="00FC3787" w:rsidRPr="00535913">
        <w:rPr>
          <w:rFonts w:ascii="Times New Roman" w:hAnsi="Times New Roman" w:cs="Times New Roman"/>
          <w:sz w:val="24"/>
          <w:szCs w:val="24"/>
        </w:rPr>
        <w:t>настоящему</w:t>
      </w:r>
      <w:r w:rsidR="001B1D7F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1B1D7F" w:rsidRPr="00535913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Pr="00535913">
        <w:rPr>
          <w:rFonts w:ascii="Times New Roman" w:hAnsi="Times New Roman" w:cs="Times New Roman"/>
          <w:sz w:val="24"/>
          <w:szCs w:val="24"/>
        </w:rPr>
        <w:t>Подрядчик самостоятельно определяет способы его достижения и мероприятия, обеспечивающие его реализацию. В том числе, Подрядчик определяет необходимость промежуточных/предварительных и дополнительных согласований разрабатываемой документации с исполнительными органами государственной власти (далее – ИОГВ) и иными лицами, организует необходимые консультации, совещания с участием ИОГВ и прочих заинтересованных лиц. Подрядчик осуществляет представление интересов Заказчиков при проведении указанных мероприятий на основании соответствующей  доверенности.</w:t>
      </w:r>
    </w:p>
    <w:p w14:paraId="0948AEE2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Подрядчик своевременно письменно уведомляет Заказчиков о предстоящих мероприятиях. Заказчики по собственной инициативе могут принимать участие в проведении указанных мероприятий одновременно с представителем Подрядчика.</w:t>
      </w:r>
    </w:p>
    <w:p w14:paraId="4469C721" w14:textId="77777777" w:rsidR="006B58D2" w:rsidRPr="00535913" w:rsidRDefault="006B58D2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90B37" w14:textId="77777777" w:rsidR="006B58D2" w:rsidRPr="00535913" w:rsidRDefault="006B58D2" w:rsidP="006B58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1.5. С документацией передаются Заказчикам также исключительные права на результаты интеллектуальной деятельности, в том числе предоставляется право на использование указанных результатов интеллектуальной деятельности, включая право переработки и право практической реализации.</w:t>
      </w:r>
    </w:p>
    <w:p w14:paraId="5B0008BB" w14:textId="77777777" w:rsidR="006B58D2" w:rsidRPr="00535913" w:rsidRDefault="006B58D2" w:rsidP="006B58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ab/>
        <w:t xml:space="preserve">В связи с чем, Стороны подтверждают, что: </w:t>
      </w:r>
    </w:p>
    <w:p w14:paraId="2B5BE047" w14:textId="416ADCCC" w:rsidR="006B58D2" w:rsidRPr="00535913" w:rsidRDefault="006B58D2" w:rsidP="006B58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- целью обязательств Сторон по настоящему договору, по смыслу положений ч. 3 ст. 307 Гражданского кодекса РФ, является разработка Градостроительной документации, и возможность последующего использования </w:t>
      </w:r>
      <w:r w:rsidR="0050719B" w:rsidRPr="00535913">
        <w:rPr>
          <w:rFonts w:ascii="Times New Roman" w:hAnsi="Times New Roman" w:cs="Times New Roman"/>
          <w:sz w:val="24"/>
          <w:szCs w:val="24"/>
        </w:rPr>
        <w:t xml:space="preserve">Градостроительной документации </w:t>
      </w:r>
      <w:r w:rsidRPr="00535913">
        <w:rPr>
          <w:rFonts w:ascii="Times New Roman" w:hAnsi="Times New Roman" w:cs="Times New Roman"/>
          <w:sz w:val="24"/>
          <w:szCs w:val="24"/>
        </w:rPr>
        <w:t>при разработке</w:t>
      </w:r>
      <w:r w:rsidR="0050719B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DE3FDD" w:rsidRPr="00535913">
        <w:rPr>
          <w:rFonts w:ascii="Times New Roman" w:hAnsi="Times New Roman" w:cs="Times New Roman"/>
          <w:sz w:val="24"/>
          <w:szCs w:val="24"/>
        </w:rPr>
        <w:t xml:space="preserve"> и строительстве </w:t>
      </w:r>
      <w:r w:rsidR="00A27BAE" w:rsidRPr="00535913">
        <w:rPr>
          <w:rFonts w:ascii="Times New Roman" w:hAnsi="Times New Roman" w:cs="Times New Roman"/>
          <w:sz w:val="24"/>
          <w:szCs w:val="24"/>
        </w:rPr>
        <w:t>и вводу в эксплуатацию Объекта</w:t>
      </w:r>
      <w:r w:rsidRPr="0053591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B7BE4F" w14:textId="77777777" w:rsidR="006B58D2" w:rsidRPr="00535913" w:rsidRDefault="006B58D2" w:rsidP="006B58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- условия настоящего договора, а также договоров, заключённых Подрядчиком с субподрядными организациями, направлены на исполнение Заказчиками указанных обязательств. Положения, препятствующие исполнению обязательств Заказчиков перед Санкт-Петербургом, не подлежат включению в указанные договоры, а в случае их включения являются недействительными и не подлежат применению, при этом, недействительность отдельных положений не влечёт недействительность договоров в целом.</w:t>
      </w:r>
    </w:p>
    <w:p w14:paraId="6A0CD794" w14:textId="77777777" w:rsidR="009A7825" w:rsidRPr="00535913" w:rsidRDefault="009A7825" w:rsidP="006B58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B744C7" w14:textId="77777777" w:rsidR="005470A5" w:rsidRPr="00535913" w:rsidRDefault="005470A5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2.УСЛОВИЯ ИСПОЛНЕНИЯ ДОГОВОРА. ПРАВА И ОБЯЗАННОСТИ СТОРОН</w:t>
      </w:r>
    </w:p>
    <w:p w14:paraId="56D62B02" w14:textId="77777777" w:rsidR="005470A5" w:rsidRPr="00535913" w:rsidRDefault="005470A5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3CC5B6" w14:textId="5980ACE3" w:rsidR="00C23F5B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2.1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  <w:r w:rsidRPr="00535913">
        <w:rPr>
          <w:rFonts w:ascii="Times New Roman" w:hAnsi="Times New Roman" w:cs="Times New Roman"/>
          <w:sz w:val="24"/>
          <w:szCs w:val="24"/>
        </w:rPr>
        <w:tab/>
        <w:t>Перечень Работ, выполняемых Подрядчиком по Договору в соответствии с разделом 1 Договора, определяется разделом 8 Технического зада</w:t>
      </w:r>
      <w:r w:rsidR="00C23F5B" w:rsidRPr="00535913">
        <w:rPr>
          <w:rFonts w:ascii="Times New Roman" w:hAnsi="Times New Roman" w:cs="Times New Roman"/>
          <w:sz w:val="24"/>
          <w:szCs w:val="24"/>
        </w:rPr>
        <w:t>ния (Приложение №1 к Договору), Соглашением с Санкт-Петербургом  № 113-УРИ/2022 22.12.2022 года, Заданием №01-54-2-188 от 16 августа 2023 года на подготовку проекта планировки и проекта межевания территории для размещения линейного объекта регионального значения «ул. Тельмана от Дальневосточного пр. до Октябрьской наб.», выданным Комитетом по градостроительству и архитектуре Санкт-Петербурга.</w:t>
      </w:r>
    </w:p>
    <w:p w14:paraId="4379DD17" w14:textId="77777777" w:rsidR="00BF133F" w:rsidRPr="00535913" w:rsidRDefault="00BF133F" w:rsidP="00C23F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238C81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2.2.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Если таковое потребуется, Подрядчик обязан согласовать Техническое задние к настоящему договору в КРТИ в течение 10 (десяти) календарных д</w:t>
      </w:r>
      <w:r w:rsidR="00696940" w:rsidRPr="00535913">
        <w:rPr>
          <w:rFonts w:ascii="Times New Roman" w:hAnsi="Times New Roman" w:cs="Times New Roman"/>
          <w:sz w:val="24"/>
          <w:szCs w:val="24"/>
        </w:rPr>
        <w:t xml:space="preserve">ней с даты заключения Договора. </w:t>
      </w:r>
      <w:r w:rsidRPr="00535913">
        <w:rPr>
          <w:rFonts w:ascii="Times New Roman" w:hAnsi="Times New Roman" w:cs="Times New Roman"/>
          <w:sz w:val="24"/>
          <w:szCs w:val="24"/>
        </w:rPr>
        <w:t xml:space="preserve">В случае необходимости внесения в Техническое задание корректировок и изменений по требованию КРТИ, Подрядчик незамедлительно письменно уведомляет об этом Заказчиков, после чего представляет откорректированную редакцию Технического задания. Новая редакция ТЗ в этом случае утверждается путем подписания Сторонами дополнительного соглашения к </w:t>
      </w:r>
      <w:r w:rsidR="00C23F5B" w:rsidRPr="0053591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35913">
        <w:rPr>
          <w:rFonts w:ascii="Times New Roman" w:hAnsi="Times New Roman" w:cs="Times New Roman"/>
          <w:sz w:val="24"/>
          <w:szCs w:val="24"/>
        </w:rPr>
        <w:t>Договору.</w:t>
      </w:r>
    </w:p>
    <w:p w14:paraId="2FD1FFD7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ab/>
      </w:r>
    </w:p>
    <w:p w14:paraId="26509FD1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535913">
        <w:rPr>
          <w:rFonts w:ascii="Times New Roman" w:hAnsi="Times New Roman" w:cs="Times New Roman"/>
          <w:sz w:val="24"/>
          <w:szCs w:val="24"/>
        </w:rPr>
        <w:t xml:space="preserve">  Подрядчик самостоятельно определяет перечень исходных данных, необходимых для достижения Результата работ по договору и осуществляет их сбор, в соответствии с Техническим заданием (Приложение №1 к Договору). В случае получения от </w:t>
      </w:r>
      <w:r w:rsidR="00C23F5B" w:rsidRPr="00535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исполнительных органов государственной власти Санкт-Петербурга</w:t>
      </w:r>
      <w:r w:rsidR="00C23F5B" w:rsidRPr="00535913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535913">
        <w:rPr>
          <w:rFonts w:ascii="Times New Roman" w:hAnsi="Times New Roman" w:cs="Times New Roman"/>
          <w:sz w:val="24"/>
          <w:szCs w:val="24"/>
        </w:rPr>
        <w:t xml:space="preserve"> о получении каких-либо данных (дополнительных или актуализации имеющихся данных) такое требование является обязательным для Подрядчика. Ответственность за отсутствие и/или несвоевременное получение исходных данных лежит на Подрядчике</w:t>
      </w:r>
      <w:r w:rsidR="00C23F5B" w:rsidRPr="00535913">
        <w:rPr>
          <w:rFonts w:ascii="Times New Roman" w:hAnsi="Times New Roman" w:cs="Times New Roman"/>
          <w:sz w:val="24"/>
          <w:szCs w:val="24"/>
        </w:rPr>
        <w:t>.</w:t>
      </w:r>
    </w:p>
    <w:p w14:paraId="7E0FDE0D" w14:textId="77777777" w:rsidR="005470A5" w:rsidRPr="00535913" w:rsidRDefault="005470A5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C6A3B7" w14:textId="77777777" w:rsidR="005470A5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2.4.</w:t>
      </w:r>
      <w:r w:rsidRPr="00535913">
        <w:rPr>
          <w:rFonts w:ascii="Times New Roman" w:hAnsi="Times New Roman" w:cs="Times New Roman"/>
          <w:sz w:val="24"/>
          <w:szCs w:val="24"/>
        </w:rPr>
        <w:t xml:space="preserve">  При выполнении работ Подрядчик должен учитывать изменения нормативных правовых документов Российской Федерации. В случае изменения действующих законов, требований стандартов, технических условий, правил и других нормативных правовых документов, обязательных к применению на территории Российской Федерации, </w:t>
      </w:r>
      <w:r w:rsidR="00CB2992" w:rsidRPr="00535913">
        <w:rPr>
          <w:rFonts w:ascii="Times New Roman" w:hAnsi="Times New Roman" w:cs="Times New Roman"/>
          <w:sz w:val="24"/>
          <w:szCs w:val="24"/>
        </w:rPr>
        <w:t xml:space="preserve">до утверждения проекта планировки и проекта межевания Санкт-Петербургом, </w:t>
      </w:r>
      <w:r w:rsidRPr="00535913">
        <w:rPr>
          <w:rFonts w:ascii="Times New Roman" w:hAnsi="Times New Roman" w:cs="Times New Roman"/>
          <w:sz w:val="24"/>
          <w:szCs w:val="24"/>
        </w:rPr>
        <w:t xml:space="preserve">Подрядчик должен выполнить работы и сдать Заказчикам с </w:t>
      </w:r>
      <w:r w:rsidR="00696940" w:rsidRPr="00535913">
        <w:rPr>
          <w:rFonts w:ascii="Times New Roman" w:hAnsi="Times New Roman" w:cs="Times New Roman"/>
          <w:sz w:val="24"/>
          <w:szCs w:val="24"/>
        </w:rPr>
        <w:t>учётом</w:t>
      </w:r>
      <w:r w:rsidRPr="00535913">
        <w:rPr>
          <w:rFonts w:ascii="Times New Roman" w:hAnsi="Times New Roman" w:cs="Times New Roman"/>
          <w:sz w:val="24"/>
          <w:szCs w:val="24"/>
        </w:rPr>
        <w:t xml:space="preserve"> требований изменившихся нормативных правовых документов.</w:t>
      </w:r>
    </w:p>
    <w:p w14:paraId="7C837B38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В случае, если соответствующая корректировка/актуализация разрабатываемой документации, связанная с изменением действующего законодательства в период действия Договора, требует дополнительного времени, Подрядчик направляет Заказчикам письменное уведомление о необходимости такой корректировки с указанием </w:t>
      </w:r>
      <w:r w:rsidR="00696940" w:rsidRPr="00535913">
        <w:rPr>
          <w:rFonts w:ascii="Times New Roman" w:hAnsi="Times New Roman" w:cs="Times New Roman"/>
          <w:sz w:val="24"/>
          <w:szCs w:val="24"/>
        </w:rPr>
        <w:t>объёма</w:t>
      </w:r>
      <w:r w:rsidRPr="00535913">
        <w:rPr>
          <w:rFonts w:ascii="Times New Roman" w:hAnsi="Times New Roman" w:cs="Times New Roman"/>
          <w:sz w:val="24"/>
          <w:szCs w:val="24"/>
        </w:rPr>
        <w:t xml:space="preserve"> и характера корректировки и обоснованием необходимых дополнительных сроков. Стороны письменно согласуют сроки на осуществление корректировки/актуализации документации.</w:t>
      </w:r>
    </w:p>
    <w:p w14:paraId="5B1B0815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При отсутствии такого уведомления дополнительные сроки на корректировку документации в связи с изменением нормативных правовых документов Подрядчику не предоставляется.</w:t>
      </w:r>
    </w:p>
    <w:p w14:paraId="3711E778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9B844" w14:textId="58DCB6C8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2.5.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Подрядчик по требованию Заказчиков</w:t>
      </w:r>
      <w:r w:rsidR="00DE647E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FD49EC" w:rsidRPr="00535913">
        <w:rPr>
          <w:rFonts w:ascii="Times New Roman" w:hAnsi="Times New Roman" w:cs="Times New Roman"/>
          <w:sz w:val="24"/>
          <w:szCs w:val="24"/>
        </w:rPr>
        <w:t>(по процедуре п.2.7 настоящего Договора)</w:t>
      </w:r>
      <w:r w:rsidR="00584FF3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 xml:space="preserve">и/или уполномоченных органов исполнительной власти, профильных комитетов, организаций, а также иных лиц, осуществляющих согласование документации, разрабатываемой по настоящему договору, осуществляет корректировку/актуализацию до передачи Результата работ </w:t>
      </w:r>
      <w:r w:rsidR="00E54983" w:rsidRPr="00535913">
        <w:rPr>
          <w:rFonts w:ascii="Times New Roman" w:hAnsi="Times New Roman" w:cs="Times New Roman"/>
          <w:sz w:val="24"/>
          <w:szCs w:val="24"/>
        </w:rPr>
        <w:t xml:space="preserve">Заказчикам </w:t>
      </w:r>
      <w:r w:rsidRPr="00535913">
        <w:rPr>
          <w:rFonts w:ascii="Times New Roman" w:hAnsi="Times New Roman" w:cs="Times New Roman"/>
          <w:sz w:val="24"/>
          <w:szCs w:val="24"/>
        </w:rPr>
        <w:t>по Договору без дополнительной оплаты.</w:t>
      </w:r>
    </w:p>
    <w:p w14:paraId="554EE217" w14:textId="77777777" w:rsidR="00B51A32" w:rsidRPr="00535913" w:rsidRDefault="009267E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В случае необходимости корректировки (актуализации) градостроительной документации после передачи результата работ Заказчикам по настоящему договору по мотивированному требованию Комитета по развитию транспортной инфраструктуры (КРТИ) или для разработки Проектной документации, в рамках Соглашения с Санкт-Петербургом № 113-УРИ/2022 22.12.2022 года, подрядчик по требованию Заказчиков обязан осуществить корректировку/актуализацию градостроительной документации своими силами и за свой счёт без дополнительной оплаты и Результата работ Заказчикам</w:t>
      </w:r>
      <w:r w:rsidR="006D6649" w:rsidRPr="00535913">
        <w:rPr>
          <w:rFonts w:ascii="Times New Roman" w:hAnsi="Times New Roman" w:cs="Times New Roman"/>
          <w:sz w:val="24"/>
          <w:szCs w:val="24"/>
        </w:rPr>
        <w:t>, в том числе при необходимости получить новое задание КГА.</w:t>
      </w:r>
    </w:p>
    <w:p w14:paraId="4E4480F1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138FAB" w14:textId="6A5C15D1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2.6.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Подрядчик самостоятельно получает разрешительные и/или согласовательные документы, необходимые для достижения Результата работ по </w:t>
      </w:r>
      <w:r w:rsidR="00E54983" w:rsidRPr="00535913">
        <w:rPr>
          <w:rFonts w:ascii="Times New Roman" w:hAnsi="Times New Roman" w:cs="Times New Roman"/>
          <w:sz w:val="24"/>
          <w:szCs w:val="24"/>
        </w:rPr>
        <w:t>настоящему</w:t>
      </w:r>
      <w:r w:rsidR="00545F7C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>Договору</w:t>
      </w:r>
      <w:r w:rsidR="00545F7C" w:rsidRPr="00535913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E54983" w:rsidRPr="00535913">
        <w:rPr>
          <w:rFonts w:ascii="Times New Roman" w:hAnsi="Times New Roman" w:cs="Times New Roman"/>
          <w:sz w:val="24"/>
          <w:szCs w:val="24"/>
        </w:rPr>
        <w:t>, в</w:t>
      </w:r>
      <w:r w:rsidRPr="00535913">
        <w:rPr>
          <w:rFonts w:ascii="Times New Roman" w:hAnsi="Times New Roman" w:cs="Times New Roman"/>
          <w:sz w:val="24"/>
          <w:szCs w:val="24"/>
        </w:rPr>
        <w:t xml:space="preserve"> том чи</w:t>
      </w:r>
      <w:r w:rsidR="00696940" w:rsidRPr="00535913">
        <w:rPr>
          <w:rFonts w:ascii="Times New Roman" w:hAnsi="Times New Roman" w:cs="Times New Roman"/>
          <w:sz w:val="24"/>
          <w:szCs w:val="24"/>
        </w:rPr>
        <w:t xml:space="preserve">сле </w:t>
      </w:r>
      <w:r w:rsidR="00E54983" w:rsidRPr="00535913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696940" w:rsidRPr="00535913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E54983" w:rsidRPr="00535913">
        <w:rPr>
          <w:rFonts w:ascii="Times New Roman" w:hAnsi="Times New Roman" w:cs="Times New Roman"/>
          <w:sz w:val="24"/>
          <w:szCs w:val="24"/>
        </w:rPr>
        <w:t xml:space="preserve">все необходимые документы, </w:t>
      </w:r>
      <w:r w:rsidRPr="00535913">
        <w:rPr>
          <w:rFonts w:ascii="Times New Roman" w:hAnsi="Times New Roman" w:cs="Times New Roman"/>
          <w:sz w:val="24"/>
          <w:szCs w:val="24"/>
        </w:rPr>
        <w:t>а также осуществляет предварительное согласование разрабатываемой документации (или ее частей) ППиПМ. При необходимости Подрядчик осуществляет актуализацию указанных документов без дополнительной оплаты.</w:t>
      </w:r>
    </w:p>
    <w:p w14:paraId="4A7B5F19" w14:textId="77777777" w:rsidR="00681EA3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В случае если такие разрешения/согласования, в соответствии с действующим законодательством выдаются Заказчикам, то Подрядчик обязан своевременно письменно обратиться к Заказчикам с требованием о выдаче доверенности на выполнение всех необходимых действий и предоставление необходимых полномочий для получения указанных разрешений/согласований. При этом, Заказчики вправе по своему усмотрению выдать Подрядчику соответствующую доверенност</w:t>
      </w:r>
      <w:r w:rsidR="0096429B" w:rsidRPr="00535913">
        <w:rPr>
          <w:rFonts w:ascii="Times New Roman" w:hAnsi="Times New Roman" w:cs="Times New Roman"/>
          <w:sz w:val="24"/>
          <w:szCs w:val="24"/>
        </w:rPr>
        <w:t>ь</w:t>
      </w:r>
      <w:r w:rsidRPr="00535913">
        <w:rPr>
          <w:rFonts w:ascii="Times New Roman" w:hAnsi="Times New Roman" w:cs="Times New Roman"/>
          <w:sz w:val="24"/>
          <w:szCs w:val="24"/>
        </w:rPr>
        <w:t xml:space="preserve"> или оформить необходимые разрешения/согласования самостоятельно.</w:t>
      </w:r>
    </w:p>
    <w:p w14:paraId="79FC22F6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3D5DC" w14:textId="187E8F43" w:rsidR="00141636" w:rsidRPr="00535913" w:rsidRDefault="00BF133F" w:rsidP="001416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2.7.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Контроль со стороны Заказчиков текущего исполнения договорных обязательств Подрядчиком (по срокам, </w:t>
      </w:r>
      <w:r w:rsidR="00696940" w:rsidRPr="00535913">
        <w:rPr>
          <w:rFonts w:ascii="Times New Roman" w:hAnsi="Times New Roman" w:cs="Times New Roman"/>
          <w:sz w:val="24"/>
          <w:szCs w:val="24"/>
        </w:rPr>
        <w:t>объёму</w:t>
      </w:r>
      <w:r w:rsidRPr="00535913">
        <w:rPr>
          <w:rFonts w:ascii="Times New Roman" w:hAnsi="Times New Roman" w:cs="Times New Roman"/>
          <w:sz w:val="24"/>
          <w:szCs w:val="24"/>
        </w:rPr>
        <w:t>, качеству работ и соответствии работ ТЗ), осуществляется в форме предоставления Подрядчиком Заказчикам разработанной и полученной им документации в ходе исполнения Договора</w:t>
      </w:r>
      <w:r w:rsidR="00141636" w:rsidRPr="00535913">
        <w:rPr>
          <w:rFonts w:ascii="Times New Roman" w:hAnsi="Times New Roman" w:cs="Times New Roman"/>
          <w:sz w:val="24"/>
          <w:szCs w:val="24"/>
        </w:rPr>
        <w:t>.</w:t>
      </w:r>
    </w:p>
    <w:p w14:paraId="2C5296E5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ab/>
        <w:t xml:space="preserve">Для осуществления указанного контроля Подрядчик информирует Заказчиков о выполнении работ, завершение которых в соответствии с разделом 8 Технического задания (Приложение №1 к </w:t>
      </w:r>
      <w:r w:rsidRPr="00535913">
        <w:rPr>
          <w:rFonts w:ascii="Times New Roman" w:hAnsi="Times New Roman" w:cs="Times New Roman"/>
          <w:sz w:val="24"/>
          <w:szCs w:val="24"/>
        </w:rPr>
        <w:lastRenderedPageBreak/>
        <w:t>Договору) оформляется соответствующими документами, указанными в разделе 9 Технического задания (Приложение №1 к Договору), и представляет указанные документы Заказчикам.</w:t>
      </w:r>
    </w:p>
    <w:p w14:paraId="77739A44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2.7.1</w:t>
      </w:r>
      <w:r w:rsidRPr="00535913">
        <w:rPr>
          <w:rFonts w:ascii="Times New Roman" w:hAnsi="Times New Roman" w:cs="Times New Roman"/>
          <w:sz w:val="24"/>
          <w:szCs w:val="24"/>
        </w:rPr>
        <w:t>. Подрядчик не позднее 3 (трёх) рабочих дней с даты окончания конкретных работ, указанных в Графике выполнения работ, направляет каждому из Заказчиков электронные копии разработанных им документов (а также по требованию Заказчиков в редактируемом формате). Таким же образом Подрядчик направляет Заказчикам документ</w:t>
      </w:r>
      <w:r w:rsidR="00052F71" w:rsidRPr="00535913">
        <w:rPr>
          <w:rFonts w:ascii="Times New Roman" w:hAnsi="Times New Roman" w:cs="Times New Roman"/>
          <w:sz w:val="24"/>
          <w:szCs w:val="24"/>
        </w:rPr>
        <w:t>ы</w:t>
      </w:r>
      <w:r w:rsidRPr="00535913">
        <w:rPr>
          <w:rFonts w:ascii="Times New Roman" w:hAnsi="Times New Roman" w:cs="Times New Roman"/>
          <w:sz w:val="24"/>
          <w:szCs w:val="24"/>
        </w:rPr>
        <w:t xml:space="preserve"> (исходны</w:t>
      </w:r>
      <w:r w:rsidR="00052F71" w:rsidRPr="00535913">
        <w:rPr>
          <w:rFonts w:ascii="Times New Roman" w:hAnsi="Times New Roman" w:cs="Times New Roman"/>
          <w:sz w:val="24"/>
          <w:szCs w:val="24"/>
        </w:rPr>
        <w:t>е</w:t>
      </w:r>
      <w:r w:rsidRPr="0053591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052F71" w:rsidRPr="00535913">
        <w:rPr>
          <w:rFonts w:ascii="Times New Roman" w:hAnsi="Times New Roman" w:cs="Times New Roman"/>
          <w:sz w:val="24"/>
          <w:szCs w:val="24"/>
        </w:rPr>
        <w:t>е</w:t>
      </w:r>
      <w:r w:rsidRPr="00535913">
        <w:rPr>
          <w:rFonts w:ascii="Times New Roman" w:hAnsi="Times New Roman" w:cs="Times New Roman"/>
          <w:sz w:val="24"/>
          <w:szCs w:val="24"/>
        </w:rPr>
        <w:t xml:space="preserve"> и ины</w:t>
      </w:r>
      <w:r w:rsidR="00052F71" w:rsidRPr="00535913">
        <w:rPr>
          <w:rFonts w:ascii="Times New Roman" w:hAnsi="Times New Roman" w:cs="Times New Roman"/>
          <w:sz w:val="24"/>
          <w:szCs w:val="24"/>
        </w:rPr>
        <w:t>е</w:t>
      </w:r>
      <w:r w:rsidRPr="0053591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52F71" w:rsidRPr="00535913">
        <w:rPr>
          <w:rFonts w:ascii="Times New Roman" w:hAnsi="Times New Roman" w:cs="Times New Roman"/>
          <w:sz w:val="24"/>
          <w:szCs w:val="24"/>
        </w:rPr>
        <w:t>ы</w:t>
      </w:r>
      <w:r w:rsidRPr="00535913">
        <w:rPr>
          <w:rFonts w:ascii="Times New Roman" w:hAnsi="Times New Roman" w:cs="Times New Roman"/>
          <w:sz w:val="24"/>
          <w:szCs w:val="24"/>
        </w:rPr>
        <w:t>), полученны</w:t>
      </w:r>
      <w:r w:rsidR="00052F71" w:rsidRPr="00535913">
        <w:rPr>
          <w:rFonts w:ascii="Times New Roman" w:hAnsi="Times New Roman" w:cs="Times New Roman"/>
          <w:sz w:val="24"/>
          <w:szCs w:val="24"/>
        </w:rPr>
        <w:t>е</w:t>
      </w:r>
      <w:r w:rsidRPr="00535913">
        <w:rPr>
          <w:rFonts w:ascii="Times New Roman" w:hAnsi="Times New Roman" w:cs="Times New Roman"/>
          <w:sz w:val="24"/>
          <w:szCs w:val="24"/>
        </w:rPr>
        <w:t xml:space="preserve"> им в ходе исполнения Договора.</w:t>
      </w:r>
    </w:p>
    <w:p w14:paraId="28F2230F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В случае разработки/получения каких-либо документов ранее срока, указанного в Графике выполнения работ, Подрядчик направляет их Заказчикам непосредственно после их разработки/получения.</w:t>
      </w:r>
    </w:p>
    <w:p w14:paraId="6C37AFC4" w14:textId="2380A51A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В случаях, предусмотренных Техническим заданием либо при наличии требований </w:t>
      </w:r>
      <w:r w:rsidR="006E4138" w:rsidRPr="00535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141636" w:rsidRPr="00535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сполнительных органов</w:t>
      </w:r>
      <w:r w:rsidR="006E4138" w:rsidRPr="005359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государственной власти</w:t>
      </w:r>
      <w:r w:rsidR="006E4138" w:rsidRPr="0053591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>о согласовании Заказчиками (Заказчиком) разработанных по Договору документов, Заказчики в течение 5 (пяти) рабочих дней предоставляют такое согласование либо направляют замечания в соответствии с п. 2.7.2 Несоблюдение Заказчиками срока предоставления согласования является основанием для переноса сроков работ.</w:t>
      </w:r>
      <w:r w:rsidR="006E4138" w:rsidRPr="0053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EF0AF" w14:textId="77777777" w:rsidR="006E4138" w:rsidRPr="00535913" w:rsidRDefault="006E4138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44346D" w14:textId="55C4C032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2.7.2.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Заказчики вправе направить Подрядчику письменные замечания по представленным документам, с указанием срока устранения замечаний, которые обязательны для Подрядчика. Указанные замечания Заказчики направляют Подрядчику совместно в виде единого документа, подписанного уполномоченными представителями Заказчиков</w:t>
      </w:r>
      <w:r w:rsidR="006E4138" w:rsidRPr="00535913">
        <w:rPr>
          <w:rFonts w:ascii="Times New Roman" w:hAnsi="Times New Roman" w:cs="Times New Roman"/>
          <w:sz w:val="24"/>
          <w:szCs w:val="24"/>
        </w:rPr>
        <w:t>.</w:t>
      </w:r>
    </w:p>
    <w:p w14:paraId="1B9C250C" w14:textId="77777777" w:rsidR="006E4138" w:rsidRPr="00535913" w:rsidRDefault="006E4138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4602F8" w14:textId="29F281B8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2.7.3.</w:t>
      </w:r>
      <w:r w:rsidRPr="00535913">
        <w:rPr>
          <w:rFonts w:ascii="Times New Roman" w:hAnsi="Times New Roman" w:cs="Times New Roman"/>
          <w:sz w:val="24"/>
          <w:szCs w:val="24"/>
        </w:rPr>
        <w:t xml:space="preserve"> Устранение замечаний Подрядчиком, а также отсутствие замечаний по направленным документам у Заказчиков, не являются подтверждением приемки со стороны Заказчиков указанных документов. Подтверждением </w:t>
      </w:r>
      <w:r w:rsidR="006E4138" w:rsidRPr="00535913">
        <w:rPr>
          <w:rFonts w:ascii="Times New Roman" w:hAnsi="Times New Roman" w:cs="Times New Roman"/>
          <w:sz w:val="24"/>
          <w:szCs w:val="24"/>
        </w:rPr>
        <w:t>приёмки</w:t>
      </w:r>
      <w:r w:rsidRPr="00535913">
        <w:rPr>
          <w:rFonts w:ascii="Times New Roman" w:hAnsi="Times New Roman" w:cs="Times New Roman"/>
          <w:sz w:val="24"/>
          <w:szCs w:val="24"/>
        </w:rPr>
        <w:t xml:space="preserve"> со стороны Заказчиков документации является подписание Сторонами акта сдачи-</w:t>
      </w:r>
      <w:r w:rsidR="006E4138" w:rsidRPr="00535913">
        <w:rPr>
          <w:rFonts w:ascii="Times New Roman" w:hAnsi="Times New Roman" w:cs="Times New Roman"/>
          <w:sz w:val="24"/>
          <w:szCs w:val="24"/>
        </w:rPr>
        <w:t>приёмки</w:t>
      </w:r>
      <w:r w:rsidRPr="00535913">
        <w:rPr>
          <w:rFonts w:ascii="Times New Roman" w:hAnsi="Times New Roman" w:cs="Times New Roman"/>
          <w:sz w:val="24"/>
          <w:szCs w:val="24"/>
        </w:rPr>
        <w:t xml:space="preserve"> работ. </w:t>
      </w:r>
      <w:r w:rsidR="006E4138" w:rsidRPr="00535913">
        <w:rPr>
          <w:rFonts w:ascii="Times New Roman" w:hAnsi="Times New Roman" w:cs="Times New Roman"/>
          <w:sz w:val="24"/>
          <w:szCs w:val="24"/>
        </w:rPr>
        <w:t>Приёмка</w:t>
      </w:r>
      <w:r w:rsidRPr="00535913">
        <w:rPr>
          <w:rFonts w:ascii="Times New Roman" w:hAnsi="Times New Roman" w:cs="Times New Roman"/>
          <w:sz w:val="24"/>
          <w:szCs w:val="24"/>
        </w:rPr>
        <w:t xml:space="preserve"> всей документации по Договору осуществляется Заказчиками в порядке, установленном разделом 4 Договора.</w:t>
      </w:r>
    </w:p>
    <w:p w14:paraId="57672C03" w14:textId="7ABB60CD" w:rsidR="00141636" w:rsidRPr="00535913" w:rsidRDefault="00141636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7D8280" w14:textId="1459CD60" w:rsidR="00141636" w:rsidRPr="00535913" w:rsidRDefault="00141636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2.7.4. </w:t>
      </w:r>
      <w:r w:rsidR="00A20F79" w:rsidRPr="00535913">
        <w:rPr>
          <w:rFonts w:ascii="Times New Roman" w:hAnsi="Times New Roman" w:cs="Times New Roman"/>
          <w:sz w:val="24"/>
          <w:szCs w:val="24"/>
        </w:rPr>
        <w:t>Заказчики вправе для контроля текущего исполнения договорных обязательств Подрядчиком проводить совещания с участием Подрядчика. По результатам Совещания оформляется протокол, в котором Заказчиками могут быть указаны замечания по представленным Подрядчиком документам, с указанием срока устранения замечаний, которые обязательны для Подрядчика.</w:t>
      </w:r>
      <w:r w:rsidR="008A7958" w:rsidRPr="00535913">
        <w:rPr>
          <w:rFonts w:ascii="Times New Roman" w:hAnsi="Times New Roman" w:cs="Times New Roman"/>
          <w:sz w:val="24"/>
          <w:szCs w:val="24"/>
        </w:rPr>
        <w:t xml:space="preserve"> Контроль, осуществляемый Заказчиками в форме совещаний, не заменяет контроль, предусмотренный п. 2.7. настоящего договора.</w:t>
      </w:r>
    </w:p>
    <w:p w14:paraId="28ECB41E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6BC71" w14:textId="77777777" w:rsidR="00BF133F" w:rsidRPr="00535913" w:rsidRDefault="00BF133F" w:rsidP="006D66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2.8.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6D6649" w:rsidRPr="00535913">
        <w:rPr>
          <w:rFonts w:ascii="Times New Roman" w:hAnsi="Times New Roman" w:cs="Times New Roman"/>
          <w:sz w:val="24"/>
          <w:szCs w:val="24"/>
        </w:rPr>
        <w:t>В случае получения/выдачи нового Задания на подготовку проекта планировки и проекта межевания территории для размещения линейного объекта регионального значения «ул. Тельмана от Дальневосточного пр. до Октябрьской наб.», выданное Комитетом по градостроительству и архитектуре Санкт-Петербурга, в том числе для корректировки (актуализации) градостроительной документации (при наступлении условий, предусмотренных п. 2.5. настоящего договора), Результат работ по настоящему договору считается достигнутым при соответствии проекта планировки и проекта межевания территории для размещения Линейного объекта, новому Заданию КГА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</w:p>
    <w:p w14:paraId="3237F0DA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1F9EB5" w14:textId="69BDD17C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2.9.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Все уведомления, Подрядчика в адрес Заказчиков, касающиеся текущего исполнения Договора (в том числе о готовности работ к сдаче-приемке, неисполнении работ в установленный срок и т.д.) направляются Подрядчиком в адрес уполномоченных лиц, указанных в разделе 1</w:t>
      </w:r>
      <w:r w:rsidR="00681EA3" w:rsidRPr="00535913">
        <w:rPr>
          <w:rFonts w:ascii="Times New Roman" w:hAnsi="Times New Roman" w:cs="Times New Roman"/>
          <w:sz w:val="24"/>
          <w:szCs w:val="24"/>
        </w:rPr>
        <w:t>3</w:t>
      </w:r>
      <w:r w:rsidRPr="00535913">
        <w:rPr>
          <w:rFonts w:ascii="Times New Roman" w:hAnsi="Times New Roman" w:cs="Times New Roman"/>
          <w:sz w:val="24"/>
          <w:szCs w:val="24"/>
        </w:rPr>
        <w:t xml:space="preserve"> Договора одновременно в оба адреса.</w:t>
      </w:r>
    </w:p>
    <w:p w14:paraId="0318527C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211286" w14:textId="321A64BB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2.10.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Подрядчик для выполнения Работ и достижения результата работ вправе привлечь третьих лиц – субподрядные организации, осуществляя координацию их деятельности. При этом, Подрядчик несёт ответственность перед Заказчиками за надлежащее выполнение Работ по </w:t>
      </w:r>
      <w:r w:rsidR="00FE344C" w:rsidRPr="0053591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35913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FE344C" w:rsidRPr="00535913">
        <w:rPr>
          <w:rFonts w:ascii="Times New Roman" w:hAnsi="Times New Roman" w:cs="Times New Roman"/>
          <w:sz w:val="24"/>
          <w:szCs w:val="24"/>
        </w:rPr>
        <w:t>привлечёнными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FE344C" w:rsidRPr="00535913">
        <w:rPr>
          <w:rFonts w:ascii="Times New Roman" w:hAnsi="Times New Roman" w:cs="Times New Roman"/>
          <w:sz w:val="24"/>
          <w:szCs w:val="24"/>
        </w:rPr>
        <w:t>субподрядными организациями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</w:p>
    <w:p w14:paraId="2AD0705B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31D17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2.11.</w:t>
      </w:r>
      <w:r w:rsidRPr="00535913">
        <w:rPr>
          <w:rFonts w:ascii="Times New Roman" w:hAnsi="Times New Roman" w:cs="Times New Roman"/>
          <w:sz w:val="24"/>
          <w:szCs w:val="24"/>
        </w:rPr>
        <w:t xml:space="preserve"> Работы по Договору выполняются Подрядчиком и подлежат оплате Заказчиками на условиях и в сроки, предусмотренные</w:t>
      </w:r>
      <w:r w:rsidR="00FE344C" w:rsidRPr="00535913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535913">
        <w:rPr>
          <w:rFonts w:ascii="Times New Roman" w:hAnsi="Times New Roman" w:cs="Times New Roman"/>
          <w:sz w:val="24"/>
          <w:szCs w:val="24"/>
        </w:rPr>
        <w:t xml:space="preserve"> Договором.</w:t>
      </w:r>
      <w:r w:rsidRPr="00535913">
        <w:rPr>
          <w:rFonts w:ascii="Times New Roman" w:hAnsi="Times New Roman" w:cs="Times New Roman"/>
          <w:sz w:val="24"/>
          <w:szCs w:val="24"/>
        </w:rPr>
        <w:tab/>
      </w:r>
      <w:r w:rsidR="00FE344C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 xml:space="preserve">Все работы по Договору </w:t>
      </w:r>
      <w:r w:rsidRPr="00535913">
        <w:rPr>
          <w:rFonts w:ascii="Times New Roman" w:hAnsi="Times New Roman" w:cs="Times New Roman"/>
          <w:sz w:val="24"/>
          <w:szCs w:val="24"/>
        </w:rPr>
        <w:lastRenderedPageBreak/>
        <w:t>принимаются Заказчиками совместно в порядке, установленном соответствующим разделом Договора.</w:t>
      </w:r>
    </w:p>
    <w:p w14:paraId="702FC083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F95487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2.12.</w:t>
      </w:r>
      <w:r w:rsidRPr="00535913">
        <w:rPr>
          <w:rFonts w:ascii="Times New Roman" w:hAnsi="Times New Roman" w:cs="Times New Roman"/>
          <w:sz w:val="24"/>
          <w:szCs w:val="24"/>
        </w:rPr>
        <w:t xml:space="preserve">  Подрядчик обязан по письменному запросу Заказчиков предоставлять достоверную информацию о ходе, </w:t>
      </w:r>
      <w:r w:rsidR="00FE344C" w:rsidRPr="00535913">
        <w:rPr>
          <w:rFonts w:ascii="Times New Roman" w:hAnsi="Times New Roman" w:cs="Times New Roman"/>
          <w:sz w:val="24"/>
          <w:szCs w:val="24"/>
        </w:rPr>
        <w:t>объёме</w:t>
      </w:r>
      <w:r w:rsidRPr="00535913">
        <w:rPr>
          <w:rFonts w:ascii="Times New Roman" w:hAnsi="Times New Roman" w:cs="Times New Roman"/>
          <w:sz w:val="24"/>
          <w:szCs w:val="24"/>
        </w:rPr>
        <w:t xml:space="preserve"> и качестве исполнения своих обязательств по Договору, в том числе о сложностях, возникающих при его исполнении.</w:t>
      </w:r>
    </w:p>
    <w:p w14:paraId="622CB175" w14:textId="77777777" w:rsidR="00681EA3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Выполнять указания Заказчиков, представленные в письменном виде, в том числе о внесении изменений и дополнений в разработанную документацию, если они не противоречат условиям Договора, действующему законодательству Российской Федерации. </w:t>
      </w:r>
    </w:p>
    <w:p w14:paraId="67A0BD6D" w14:textId="77777777" w:rsidR="00681EA3" w:rsidRPr="00535913" w:rsidRDefault="00681EA3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8FFC54" w14:textId="77777777" w:rsidR="00681EA3" w:rsidRPr="00535913" w:rsidRDefault="00BF133F" w:rsidP="00FE34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2.13.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Качество работ должно соответствовать требованиям Технического задания, указаниям Заказчика</w:t>
      </w:r>
      <w:r w:rsidR="00FE344C" w:rsidRPr="00535913">
        <w:rPr>
          <w:rFonts w:ascii="Times New Roman" w:hAnsi="Times New Roman" w:cs="Times New Roman"/>
          <w:sz w:val="24"/>
          <w:szCs w:val="24"/>
        </w:rPr>
        <w:t>,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применимым стандартам, СНиПам, ГОСТам, техническими регламентами, требованиям </w:t>
      </w:r>
      <w:r w:rsidR="006F5D4D" w:rsidRPr="00535913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535913">
        <w:rPr>
          <w:rFonts w:ascii="Times New Roman" w:hAnsi="Times New Roman" w:cs="Times New Roman"/>
          <w:sz w:val="24"/>
          <w:szCs w:val="24"/>
        </w:rPr>
        <w:t>законо</w:t>
      </w:r>
      <w:r w:rsidR="00FE344C" w:rsidRPr="00535913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 w:rsidR="006F5D4D" w:rsidRPr="00535913">
        <w:rPr>
          <w:rFonts w:ascii="Times New Roman" w:hAnsi="Times New Roman" w:cs="Times New Roman"/>
          <w:sz w:val="24"/>
          <w:szCs w:val="24"/>
        </w:rPr>
        <w:t xml:space="preserve"> и Санкт-Петербурга, </w:t>
      </w:r>
      <w:r w:rsidR="00FE344C" w:rsidRPr="00535913">
        <w:rPr>
          <w:rFonts w:ascii="Times New Roman" w:hAnsi="Times New Roman" w:cs="Times New Roman"/>
          <w:sz w:val="24"/>
          <w:szCs w:val="24"/>
        </w:rPr>
        <w:t>Заданию на подготовку проекта планировки и проекта межевания территории для размещения линейного объекта регионального значения «ул. Тельмана от Дальневосточного пр. до Октябрьской наб.», выданное Комитетом по градостроительству и архитектуре Санкт-Петербурга, а так же условиям Договора.</w:t>
      </w:r>
    </w:p>
    <w:p w14:paraId="5ACFF469" w14:textId="77777777" w:rsidR="00BF133F" w:rsidRPr="00535913" w:rsidRDefault="00BF133F" w:rsidP="0019273B">
      <w:pPr>
        <w:pStyle w:val="a9"/>
        <w:numPr>
          <w:ilvl w:val="0"/>
          <w:numId w:val="5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14:paraId="76E04E70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3.1.</w:t>
      </w:r>
      <w:r w:rsidR="00F14A32" w:rsidRPr="00535913">
        <w:rPr>
          <w:rFonts w:ascii="Times New Roman" w:hAnsi="Times New Roman" w:cs="Times New Roman"/>
          <w:sz w:val="24"/>
          <w:szCs w:val="24"/>
        </w:rPr>
        <w:t xml:space="preserve"> Стоимость работ по договору</w:t>
      </w:r>
      <w:r w:rsidRPr="0053591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14A32" w:rsidRPr="00535913">
        <w:rPr>
          <w:rFonts w:ascii="Times New Roman" w:hAnsi="Times New Roman" w:cs="Times New Roman"/>
          <w:sz w:val="24"/>
          <w:szCs w:val="24"/>
        </w:rPr>
        <w:t>______________</w:t>
      </w:r>
      <w:r w:rsidRPr="00535913">
        <w:rPr>
          <w:rFonts w:ascii="Times New Roman" w:hAnsi="Times New Roman" w:cs="Times New Roman"/>
          <w:sz w:val="24"/>
          <w:szCs w:val="24"/>
        </w:rPr>
        <w:t xml:space="preserve"> (</w:t>
      </w:r>
      <w:r w:rsidR="00F14A32" w:rsidRPr="00535913">
        <w:rPr>
          <w:rFonts w:ascii="Times New Roman" w:hAnsi="Times New Roman" w:cs="Times New Roman"/>
          <w:sz w:val="24"/>
          <w:szCs w:val="24"/>
        </w:rPr>
        <w:t>____________________________</w:t>
      </w:r>
      <w:r w:rsidRPr="00535913">
        <w:rPr>
          <w:rFonts w:ascii="Times New Roman" w:hAnsi="Times New Roman" w:cs="Times New Roman"/>
          <w:sz w:val="24"/>
          <w:szCs w:val="24"/>
        </w:rPr>
        <w:t xml:space="preserve">) рублей, в том числе НДС по ставке 20 % в размере </w:t>
      </w:r>
      <w:r w:rsidR="00F14A32" w:rsidRPr="00535913">
        <w:rPr>
          <w:rFonts w:ascii="Times New Roman" w:hAnsi="Times New Roman" w:cs="Times New Roman"/>
          <w:sz w:val="24"/>
          <w:szCs w:val="24"/>
        </w:rPr>
        <w:t>______________________</w:t>
      </w:r>
      <w:r w:rsidRPr="00535913">
        <w:rPr>
          <w:rFonts w:ascii="Times New Roman" w:hAnsi="Times New Roman" w:cs="Times New Roman"/>
          <w:sz w:val="24"/>
          <w:szCs w:val="24"/>
        </w:rPr>
        <w:t xml:space="preserve"> (</w:t>
      </w:r>
      <w:r w:rsidR="00F14A32" w:rsidRPr="00535913">
        <w:rPr>
          <w:rFonts w:ascii="Times New Roman" w:hAnsi="Times New Roman" w:cs="Times New Roman"/>
          <w:sz w:val="24"/>
          <w:szCs w:val="24"/>
        </w:rPr>
        <w:t>_________________</w:t>
      </w:r>
      <w:r w:rsidRPr="00535913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F14A32" w:rsidRPr="00535913">
        <w:rPr>
          <w:rFonts w:ascii="Times New Roman" w:hAnsi="Times New Roman" w:cs="Times New Roman"/>
          <w:sz w:val="24"/>
          <w:szCs w:val="24"/>
        </w:rPr>
        <w:t xml:space="preserve">_______ </w:t>
      </w:r>
      <w:r w:rsidR="00FE344C" w:rsidRPr="00535913">
        <w:rPr>
          <w:rFonts w:ascii="Times New Roman" w:hAnsi="Times New Roman" w:cs="Times New Roman"/>
          <w:sz w:val="24"/>
          <w:szCs w:val="24"/>
        </w:rPr>
        <w:t>копеек.</w:t>
      </w:r>
    </w:p>
    <w:p w14:paraId="162E06EA" w14:textId="77777777" w:rsidR="00FE344C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Указанная стоимость работ включает в себя все расходы, связанные с выполнением Работ в соответствии с условиями Договора, в том числе: стоимость выполнения Работ и иных расходов, связанных с выполнением Договора, </w:t>
      </w:r>
      <w:r w:rsidR="001D6E04" w:rsidRPr="00535913">
        <w:rPr>
          <w:rFonts w:ascii="Times New Roman" w:hAnsi="Times New Roman" w:cs="Times New Roman"/>
          <w:sz w:val="24"/>
          <w:szCs w:val="24"/>
        </w:rPr>
        <w:t xml:space="preserve">включая работы по </w:t>
      </w:r>
      <w:r w:rsidR="008F7171" w:rsidRPr="00535913">
        <w:rPr>
          <w:rFonts w:ascii="Times New Roman" w:hAnsi="Times New Roman" w:cs="Times New Roman"/>
          <w:sz w:val="24"/>
          <w:szCs w:val="24"/>
        </w:rPr>
        <w:t>дополнению и</w:t>
      </w:r>
      <w:r w:rsidR="006F5D4D" w:rsidRPr="00535913">
        <w:rPr>
          <w:rFonts w:ascii="Times New Roman" w:hAnsi="Times New Roman" w:cs="Times New Roman"/>
          <w:sz w:val="24"/>
          <w:szCs w:val="24"/>
        </w:rPr>
        <w:t>/</w:t>
      </w:r>
      <w:r w:rsidR="008F7171" w:rsidRPr="00535913">
        <w:rPr>
          <w:rFonts w:ascii="Times New Roman" w:hAnsi="Times New Roman" w:cs="Times New Roman"/>
          <w:sz w:val="24"/>
          <w:szCs w:val="24"/>
        </w:rPr>
        <w:t xml:space="preserve">или </w:t>
      </w:r>
      <w:r w:rsidR="001D6E04" w:rsidRPr="00535913">
        <w:rPr>
          <w:rFonts w:ascii="Times New Roman" w:hAnsi="Times New Roman" w:cs="Times New Roman"/>
          <w:sz w:val="24"/>
          <w:szCs w:val="24"/>
        </w:rPr>
        <w:t xml:space="preserve">корректировке документации при ее </w:t>
      </w:r>
      <w:r w:rsidR="008F7171" w:rsidRPr="00535913">
        <w:rPr>
          <w:rFonts w:ascii="Times New Roman" w:hAnsi="Times New Roman" w:cs="Times New Roman"/>
          <w:sz w:val="24"/>
          <w:szCs w:val="24"/>
        </w:rPr>
        <w:t>последующих согласованиях</w:t>
      </w:r>
      <w:r w:rsidR="001D6E04" w:rsidRPr="00535913">
        <w:rPr>
          <w:rFonts w:ascii="Times New Roman" w:hAnsi="Times New Roman" w:cs="Times New Roman"/>
          <w:sz w:val="24"/>
          <w:szCs w:val="24"/>
        </w:rPr>
        <w:t xml:space="preserve"> и </w:t>
      </w:r>
      <w:r w:rsidR="008F7171" w:rsidRPr="00535913">
        <w:rPr>
          <w:rFonts w:ascii="Times New Roman" w:hAnsi="Times New Roman" w:cs="Times New Roman"/>
          <w:sz w:val="24"/>
          <w:szCs w:val="24"/>
        </w:rPr>
        <w:t xml:space="preserve">в результате получения </w:t>
      </w:r>
      <w:r w:rsidR="001D6E04" w:rsidRPr="00535913">
        <w:rPr>
          <w:rFonts w:ascii="Times New Roman" w:hAnsi="Times New Roman" w:cs="Times New Roman"/>
          <w:sz w:val="24"/>
          <w:szCs w:val="24"/>
        </w:rPr>
        <w:t xml:space="preserve"> ново</w:t>
      </w:r>
      <w:r w:rsidR="008F7171" w:rsidRPr="00535913">
        <w:rPr>
          <w:rFonts w:ascii="Times New Roman" w:hAnsi="Times New Roman" w:cs="Times New Roman"/>
          <w:sz w:val="24"/>
          <w:szCs w:val="24"/>
        </w:rPr>
        <w:t>го</w:t>
      </w:r>
      <w:r w:rsidR="001D6E04" w:rsidRPr="0053591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8F7171" w:rsidRPr="00535913">
        <w:rPr>
          <w:rFonts w:ascii="Times New Roman" w:hAnsi="Times New Roman" w:cs="Times New Roman"/>
          <w:sz w:val="24"/>
          <w:szCs w:val="24"/>
        </w:rPr>
        <w:t>я</w:t>
      </w:r>
      <w:r w:rsidR="001D6E04" w:rsidRPr="00535913">
        <w:rPr>
          <w:rFonts w:ascii="Times New Roman" w:hAnsi="Times New Roman" w:cs="Times New Roman"/>
          <w:sz w:val="24"/>
          <w:szCs w:val="24"/>
        </w:rPr>
        <w:t xml:space="preserve"> КГА (в случае его выдачи), </w:t>
      </w:r>
      <w:r w:rsidRPr="00535913">
        <w:rPr>
          <w:rFonts w:ascii="Times New Roman" w:hAnsi="Times New Roman" w:cs="Times New Roman"/>
          <w:sz w:val="24"/>
          <w:szCs w:val="24"/>
        </w:rPr>
        <w:t>все непредвиденные расходы,</w:t>
      </w:r>
      <w:r w:rsidR="0073686B" w:rsidRPr="00535913">
        <w:t xml:space="preserve"> </w:t>
      </w:r>
      <w:r w:rsidR="0073686B" w:rsidRPr="00535913">
        <w:rPr>
          <w:rFonts w:ascii="Times New Roman" w:hAnsi="Times New Roman" w:cs="Times New Roman"/>
          <w:sz w:val="24"/>
          <w:szCs w:val="24"/>
        </w:rPr>
        <w:t>налоги и  сборы</w:t>
      </w:r>
      <w:r w:rsidR="00FD1DBA" w:rsidRPr="00535913">
        <w:rPr>
          <w:rFonts w:ascii="Times New Roman" w:hAnsi="Times New Roman" w:cs="Times New Roman"/>
          <w:sz w:val="24"/>
          <w:szCs w:val="24"/>
        </w:rPr>
        <w:t xml:space="preserve"> и прочие обязательные платежи,</w:t>
      </w:r>
      <w:r w:rsidR="0073686B" w:rsidRPr="00535913">
        <w:rPr>
          <w:rFonts w:ascii="Times New Roman" w:hAnsi="Times New Roman" w:cs="Times New Roman"/>
          <w:sz w:val="24"/>
          <w:szCs w:val="24"/>
        </w:rPr>
        <w:t xml:space="preserve"> действующие в РФ,</w:t>
      </w:r>
      <w:r w:rsidRPr="00535913">
        <w:rPr>
          <w:rFonts w:ascii="Times New Roman" w:hAnsi="Times New Roman" w:cs="Times New Roman"/>
          <w:sz w:val="24"/>
          <w:szCs w:val="24"/>
        </w:rPr>
        <w:t xml:space="preserve"> которые могут возникнуть</w:t>
      </w:r>
      <w:r w:rsidR="0073686B" w:rsidRPr="00535913">
        <w:rPr>
          <w:rFonts w:ascii="Times New Roman" w:hAnsi="Times New Roman" w:cs="Times New Roman"/>
          <w:sz w:val="24"/>
          <w:szCs w:val="24"/>
        </w:rPr>
        <w:t xml:space="preserve"> у Подрядчика </w:t>
      </w:r>
      <w:r w:rsidRPr="00535913">
        <w:rPr>
          <w:rFonts w:ascii="Times New Roman" w:hAnsi="Times New Roman" w:cs="Times New Roman"/>
          <w:sz w:val="24"/>
          <w:szCs w:val="24"/>
        </w:rPr>
        <w:t xml:space="preserve"> в период действия Договора в связи с его исполнением. </w:t>
      </w:r>
    </w:p>
    <w:p w14:paraId="7ECC0BF5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В стоимость работ не входят: Стоимость государственных и муниципальных услуг государственных/муниципальных органов, осуществляющих согласование документов и материалов, необходимых для выполнения Работ, а также иные сборы, пошлины, оплачиваемые в целях выполнения Работ</w:t>
      </w:r>
      <w:r w:rsidR="00FD1DBA" w:rsidRPr="00535913">
        <w:rPr>
          <w:rFonts w:ascii="Times New Roman" w:hAnsi="Times New Roman" w:cs="Times New Roman"/>
          <w:sz w:val="24"/>
          <w:szCs w:val="24"/>
        </w:rPr>
        <w:t>, плательщиком которых явля</w:t>
      </w:r>
      <w:r w:rsidR="001D6E04" w:rsidRPr="00535913">
        <w:rPr>
          <w:rFonts w:ascii="Times New Roman" w:hAnsi="Times New Roman" w:cs="Times New Roman"/>
          <w:sz w:val="24"/>
          <w:szCs w:val="24"/>
        </w:rPr>
        <w:t>ю</w:t>
      </w:r>
      <w:r w:rsidR="00FD1DBA" w:rsidRPr="00535913">
        <w:rPr>
          <w:rFonts w:ascii="Times New Roman" w:hAnsi="Times New Roman" w:cs="Times New Roman"/>
          <w:sz w:val="24"/>
          <w:szCs w:val="24"/>
        </w:rPr>
        <w:t>тся Заказчик</w:t>
      </w:r>
      <w:r w:rsidR="001D6E04" w:rsidRPr="00535913">
        <w:rPr>
          <w:rFonts w:ascii="Times New Roman" w:hAnsi="Times New Roman" w:cs="Times New Roman"/>
          <w:sz w:val="24"/>
          <w:szCs w:val="24"/>
        </w:rPr>
        <w:t>и</w:t>
      </w:r>
      <w:r w:rsidR="00FD1DBA" w:rsidRPr="0053591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14:paraId="74F3A4BF" w14:textId="77777777" w:rsidR="00671547" w:rsidRPr="00535913" w:rsidRDefault="00BF133F" w:rsidP="00FE34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3.1.1. Стоимость работ, </w:t>
      </w:r>
      <w:r w:rsidR="00F14A32" w:rsidRPr="00535913">
        <w:rPr>
          <w:rFonts w:ascii="Times New Roman" w:hAnsi="Times New Roman" w:cs="Times New Roman"/>
          <w:sz w:val="24"/>
          <w:szCs w:val="24"/>
        </w:rPr>
        <w:t>определённого</w:t>
      </w:r>
      <w:r w:rsidRPr="00535913">
        <w:rPr>
          <w:rFonts w:ascii="Times New Roman" w:hAnsi="Times New Roman" w:cs="Times New Roman"/>
          <w:sz w:val="24"/>
          <w:szCs w:val="24"/>
        </w:rPr>
        <w:t xml:space="preserve"> Техническим заданием и приложениями к нему (Приложение №1 к Договору), составляет </w:t>
      </w:r>
      <w:r w:rsidR="00F14A32" w:rsidRPr="00535913">
        <w:rPr>
          <w:rFonts w:ascii="Times New Roman" w:hAnsi="Times New Roman" w:cs="Times New Roman"/>
          <w:sz w:val="24"/>
          <w:szCs w:val="24"/>
        </w:rPr>
        <w:t>______________ (____________________________) рублей, в том числе НДС по ставке 20 % в размере ______________________ (_________________) рублей _______ копеек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</w:p>
    <w:p w14:paraId="42041F35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3.2.</w:t>
      </w:r>
      <w:r w:rsidRPr="00535913">
        <w:rPr>
          <w:rFonts w:ascii="Times New Roman" w:hAnsi="Times New Roman" w:cs="Times New Roman"/>
          <w:sz w:val="24"/>
          <w:szCs w:val="24"/>
        </w:rPr>
        <w:t xml:space="preserve"> Стоимость работ по договору является </w:t>
      </w:r>
      <w:r w:rsidR="00F14A32" w:rsidRPr="00535913">
        <w:rPr>
          <w:rFonts w:ascii="Times New Roman" w:hAnsi="Times New Roman" w:cs="Times New Roman"/>
          <w:sz w:val="24"/>
          <w:szCs w:val="24"/>
        </w:rPr>
        <w:t>твёрдой</w:t>
      </w:r>
      <w:r w:rsidRPr="00535913">
        <w:rPr>
          <w:rFonts w:ascii="Times New Roman" w:hAnsi="Times New Roman" w:cs="Times New Roman"/>
          <w:sz w:val="24"/>
          <w:szCs w:val="24"/>
        </w:rPr>
        <w:t xml:space="preserve"> и определяется на весь срок исполнения Договора. Любые изменения стоимости работ по договору допускаются только по соглашению Сторон и должны быть оформлены путем заключения дополнительного соглашения.</w:t>
      </w:r>
    </w:p>
    <w:p w14:paraId="332E1CC8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12E70C" w14:textId="77777777" w:rsidR="006763BE" w:rsidRPr="00535913" w:rsidRDefault="006763BE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3.3.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Оплата работ осуществляется в следующем порядке:</w:t>
      </w:r>
    </w:p>
    <w:p w14:paraId="6F366849" w14:textId="77777777" w:rsidR="006763BE" w:rsidRPr="00535913" w:rsidRDefault="00505855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3.3.1.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6763BE" w:rsidRPr="00535913">
        <w:rPr>
          <w:rFonts w:ascii="Times New Roman" w:hAnsi="Times New Roman" w:cs="Times New Roman"/>
          <w:sz w:val="24"/>
          <w:szCs w:val="24"/>
        </w:rPr>
        <w:t>Авансирование работ</w:t>
      </w:r>
      <w:r w:rsidRPr="00535913">
        <w:rPr>
          <w:rFonts w:ascii="Times New Roman" w:hAnsi="Times New Roman" w:cs="Times New Roman"/>
          <w:sz w:val="24"/>
          <w:szCs w:val="24"/>
        </w:rPr>
        <w:t xml:space="preserve"> осуществляется Заказчиками путем перечисления денежных средств на </w:t>
      </w:r>
      <w:r w:rsidR="00F14A32" w:rsidRPr="00535913">
        <w:rPr>
          <w:rFonts w:ascii="Times New Roman" w:hAnsi="Times New Roman" w:cs="Times New Roman"/>
          <w:sz w:val="24"/>
          <w:szCs w:val="24"/>
        </w:rPr>
        <w:t>расчётный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F14A32" w:rsidRPr="00535913">
        <w:rPr>
          <w:rFonts w:ascii="Times New Roman" w:hAnsi="Times New Roman" w:cs="Times New Roman"/>
          <w:sz w:val="24"/>
          <w:szCs w:val="24"/>
        </w:rPr>
        <w:t>счёт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Подрядчика, а именно</w:t>
      </w:r>
      <w:r w:rsidR="006763BE" w:rsidRPr="005359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4BA9D0" w14:textId="77777777" w:rsidR="00911ACC" w:rsidRPr="00535913" w:rsidRDefault="006763BE" w:rsidP="00911A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3.3.1.</w:t>
      </w:r>
      <w:r w:rsidR="00505855" w:rsidRPr="00535913">
        <w:rPr>
          <w:rFonts w:ascii="Times New Roman" w:hAnsi="Times New Roman" w:cs="Times New Roman"/>
          <w:sz w:val="24"/>
          <w:szCs w:val="24"/>
        </w:rPr>
        <w:t xml:space="preserve">1. </w:t>
      </w:r>
      <w:r w:rsidR="009175A7" w:rsidRPr="00535913">
        <w:rPr>
          <w:rFonts w:ascii="Times New Roman" w:hAnsi="Times New Roman" w:cs="Times New Roman"/>
          <w:sz w:val="24"/>
          <w:szCs w:val="24"/>
        </w:rPr>
        <w:t>А</w:t>
      </w:r>
      <w:r w:rsidRPr="00535913">
        <w:rPr>
          <w:rFonts w:ascii="Times New Roman" w:hAnsi="Times New Roman" w:cs="Times New Roman"/>
          <w:sz w:val="24"/>
          <w:szCs w:val="24"/>
        </w:rPr>
        <w:t xml:space="preserve">вансовый платёж в размере </w:t>
      </w:r>
      <w:r w:rsidR="00F14A32" w:rsidRPr="00535913">
        <w:rPr>
          <w:rFonts w:ascii="Times New Roman" w:hAnsi="Times New Roman" w:cs="Times New Roman"/>
          <w:sz w:val="24"/>
          <w:szCs w:val="24"/>
        </w:rPr>
        <w:t>____</w:t>
      </w:r>
      <w:r w:rsidRPr="00535913">
        <w:rPr>
          <w:rFonts w:ascii="Times New Roman" w:hAnsi="Times New Roman" w:cs="Times New Roman"/>
          <w:sz w:val="24"/>
          <w:szCs w:val="24"/>
        </w:rPr>
        <w:t xml:space="preserve">% от стоимости </w:t>
      </w:r>
      <w:r w:rsidR="009175A7" w:rsidRPr="00535913">
        <w:rPr>
          <w:rFonts w:ascii="Times New Roman" w:hAnsi="Times New Roman" w:cs="Times New Roman"/>
          <w:sz w:val="24"/>
          <w:szCs w:val="24"/>
        </w:rPr>
        <w:t xml:space="preserve">работ, что составляет ______________ (____________________________) рублей, в том числе НДС по ставке 20 % в размере ______________________ (_________________) рублей _______ копеек, </w:t>
      </w:r>
      <w:r w:rsidRPr="00535913">
        <w:rPr>
          <w:rFonts w:ascii="Times New Roman" w:hAnsi="Times New Roman" w:cs="Times New Roman"/>
          <w:sz w:val="24"/>
          <w:szCs w:val="24"/>
        </w:rPr>
        <w:t xml:space="preserve">Заказчики перечисляют на </w:t>
      </w:r>
      <w:r w:rsidR="00FE344C" w:rsidRPr="00535913">
        <w:rPr>
          <w:rFonts w:ascii="Times New Roman" w:hAnsi="Times New Roman" w:cs="Times New Roman"/>
          <w:sz w:val="24"/>
          <w:szCs w:val="24"/>
        </w:rPr>
        <w:t>расчётный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FE344C" w:rsidRPr="00535913">
        <w:rPr>
          <w:rFonts w:ascii="Times New Roman" w:hAnsi="Times New Roman" w:cs="Times New Roman"/>
          <w:sz w:val="24"/>
          <w:szCs w:val="24"/>
        </w:rPr>
        <w:t>счёт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Подрядчика в течение </w:t>
      </w:r>
      <w:r w:rsidR="00F14A32" w:rsidRPr="00535913">
        <w:rPr>
          <w:rFonts w:ascii="Times New Roman" w:hAnsi="Times New Roman" w:cs="Times New Roman"/>
          <w:sz w:val="24"/>
          <w:szCs w:val="24"/>
        </w:rPr>
        <w:t>_______</w:t>
      </w:r>
      <w:r w:rsidRPr="00535913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 и предоставления Подрядчиком счета </w:t>
      </w:r>
      <w:r w:rsidR="00061D00" w:rsidRPr="00535913">
        <w:rPr>
          <w:rFonts w:ascii="Times New Roman" w:hAnsi="Times New Roman" w:cs="Times New Roman"/>
          <w:sz w:val="24"/>
          <w:szCs w:val="24"/>
        </w:rPr>
        <w:t>на аванс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</w:p>
    <w:p w14:paraId="12BE5C9E" w14:textId="77777777" w:rsidR="00911ACC" w:rsidRPr="00535913" w:rsidRDefault="00911ACC" w:rsidP="00063F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3.3.1.2. Авансовый платёж в размере ____% от стоимости работ, что составляет ______________ (____________________________) рублей, в том числе НДС по ставке 20 % в размере ______________________ (_________________) рублей _______ копеек, Заказчики перечисляют на расчётный счёт Подрядчика в течение пяти рабочих дней со дня официальной </w:t>
      </w:r>
      <w:r w:rsidRPr="00535913">
        <w:rPr>
          <w:rFonts w:ascii="Times New Roman" w:hAnsi="Times New Roman" w:cs="Times New Roman"/>
          <w:sz w:val="24"/>
          <w:szCs w:val="24"/>
        </w:rPr>
        <w:lastRenderedPageBreak/>
        <w:t>публикации Результатов общественных обсуждений ППиПМ и предоставления Подрядчиком счета на аванс.</w:t>
      </w:r>
    </w:p>
    <w:p w14:paraId="2BF3DAE3" w14:textId="78F9A06D" w:rsidR="00911ACC" w:rsidRPr="00535913" w:rsidRDefault="00911ACC" w:rsidP="00063F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3.3.1.3. Авансовый платёж в размере ____% от стоимости работ, что составляет ______________ (____________________________) рублей, в том числе НДС по ставке 20 % в размере ______________________ (_________________) рублей _______ копеек, Заказчики перечисляют на расчётный счёт Подрядчика в течение пяти рабочих дней со дня получения «сводного» заключения КГА о соответствии документации ПП и ПМ требованиям, установленным ч.10 ст.45 Градостроительного кодекса РФ и решению о подготовке документации по планировке территории, и предоставления Подрядчиком счета на аванс.</w:t>
      </w:r>
    </w:p>
    <w:p w14:paraId="452106DD" w14:textId="77777777" w:rsidR="00911ACC" w:rsidRPr="00535913" w:rsidRDefault="00911ACC" w:rsidP="00063F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3.3.1.</w:t>
      </w:r>
      <w:r w:rsidR="00063F66" w:rsidRPr="00535913">
        <w:rPr>
          <w:rFonts w:ascii="Times New Roman" w:hAnsi="Times New Roman" w:cs="Times New Roman"/>
          <w:sz w:val="24"/>
          <w:szCs w:val="24"/>
        </w:rPr>
        <w:t>4</w:t>
      </w:r>
      <w:r w:rsidRPr="00535913">
        <w:rPr>
          <w:rFonts w:ascii="Times New Roman" w:hAnsi="Times New Roman" w:cs="Times New Roman"/>
          <w:sz w:val="24"/>
          <w:szCs w:val="24"/>
        </w:rPr>
        <w:t>. Подрядчик в течение 5 дней с момента поступления каждого авансового платежа предоставляет Заказчикам счёт-фактуру на аванс.</w:t>
      </w:r>
    </w:p>
    <w:p w14:paraId="1F11224E" w14:textId="77777777" w:rsidR="009175A7" w:rsidRPr="00535913" w:rsidRDefault="00063F66" w:rsidP="004133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3.3.1.5</w:t>
      </w:r>
      <w:r w:rsidR="00FC4C99" w:rsidRPr="00535913">
        <w:rPr>
          <w:rFonts w:ascii="Times New Roman" w:hAnsi="Times New Roman" w:cs="Times New Roman"/>
          <w:sz w:val="24"/>
          <w:szCs w:val="24"/>
        </w:rPr>
        <w:t xml:space="preserve">. </w:t>
      </w:r>
      <w:r w:rsidR="009175A7" w:rsidRPr="00535913">
        <w:rPr>
          <w:rFonts w:ascii="Times New Roman" w:hAnsi="Times New Roman" w:cs="Times New Roman"/>
          <w:sz w:val="24"/>
          <w:szCs w:val="24"/>
        </w:rPr>
        <w:t xml:space="preserve">Окончательный расчёт по настоящему договору в сумме ______________ (____________________________) рублей, в том числе НДС по ставке 20 % в размере ______________________ (_________________) рублей _______ копеек, </w:t>
      </w:r>
      <w:r w:rsidR="00FC4C99" w:rsidRPr="00535913">
        <w:rPr>
          <w:rFonts w:ascii="Times New Roman" w:hAnsi="Times New Roman" w:cs="Times New Roman"/>
          <w:sz w:val="24"/>
          <w:szCs w:val="24"/>
        </w:rPr>
        <w:t xml:space="preserve">Заказчики перечисляют на </w:t>
      </w:r>
      <w:r w:rsidR="009175A7" w:rsidRPr="00535913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9175A7" w:rsidRPr="00535913">
        <w:rPr>
          <w:rFonts w:ascii="Times New Roman" w:hAnsi="Times New Roman" w:cs="Times New Roman"/>
          <w:b/>
          <w:sz w:val="24"/>
          <w:szCs w:val="24"/>
        </w:rPr>
        <w:t xml:space="preserve">Акта сдачи-приёмки </w:t>
      </w:r>
      <w:r w:rsidR="002B3375" w:rsidRPr="00535913">
        <w:rPr>
          <w:rFonts w:ascii="Times New Roman" w:hAnsi="Times New Roman" w:cs="Times New Roman"/>
          <w:b/>
          <w:sz w:val="24"/>
          <w:szCs w:val="24"/>
        </w:rPr>
        <w:t>выполненных</w:t>
      </w:r>
      <w:r w:rsidR="009175A7" w:rsidRPr="00535913">
        <w:rPr>
          <w:rFonts w:ascii="Times New Roman" w:hAnsi="Times New Roman" w:cs="Times New Roman"/>
          <w:b/>
          <w:sz w:val="24"/>
          <w:szCs w:val="24"/>
        </w:rPr>
        <w:t xml:space="preserve"> работ, подписанного Заказчиками </w:t>
      </w:r>
      <w:r w:rsidR="00911ACC" w:rsidRPr="00535913">
        <w:rPr>
          <w:rFonts w:ascii="Times New Roman" w:hAnsi="Times New Roman" w:cs="Times New Roman"/>
          <w:b/>
          <w:sz w:val="24"/>
          <w:szCs w:val="24"/>
        </w:rPr>
        <w:t xml:space="preserve">и после </w:t>
      </w:r>
      <w:r w:rsidR="00911ACC" w:rsidRPr="00535913">
        <w:rPr>
          <w:rFonts w:ascii="Times New Roman" w:hAnsi="Times New Roman" w:cs="Times New Roman"/>
          <w:sz w:val="24"/>
          <w:szCs w:val="24"/>
        </w:rPr>
        <w:t xml:space="preserve">официального опубликования Постановления Правительства Санкт-Петербурга Об утверждении ППТ и ПМ, </w:t>
      </w:r>
      <w:r w:rsidR="009175A7" w:rsidRPr="00535913">
        <w:rPr>
          <w:rFonts w:ascii="Times New Roman" w:hAnsi="Times New Roman" w:cs="Times New Roman"/>
          <w:sz w:val="24"/>
          <w:szCs w:val="24"/>
        </w:rPr>
        <w:t>на расчётный</w:t>
      </w:r>
      <w:r w:rsidR="00FC4C99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9175A7" w:rsidRPr="00535913">
        <w:rPr>
          <w:rFonts w:ascii="Times New Roman" w:hAnsi="Times New Roman" w:cs="Times New Roman"/>
          <w:sz w:val="24"/>
          <w:szCs w:val="24"/>
        </w:rPr>
        <w:t>счёт</w:t>
      </w:r>
      <w:r w:rsidR="00FC4C99" w:rsidRPr="00535913">
        <w:rPr>
          <w:rFonts w:ascii="Times New Roman" w:hAnsi="Times New Roman" w:cs="Times New Roman"/>
          <w:sz w:val="24"/>
          <w:szCs w:val="24"/>
        </w:rPr>
        <w:t xml:space="preserve"> Подрядчика в течение пяти рабочих дней со дня </w:t>
      </w:r>
      <w:r w:rsidR="00911ACC" w:rsidRPr="00535913">
        <w:rPr>
          <w:rFonts w:ascii="Times New Roman" w:hAnsi="Times New Roman" w:cs="Times New Roman"/>
          <w:sz w:val="24"/>
          <w:szCs w:val="24"/>
        </w:rPr>
        <w:t>п</w:t>
      </w:r>
      <w:r w:rsidRPr="00535913">
        <w:rPr>
          <w:rFonts w:ascii="Times New Roman" w:hAnsi="Times New Roman" w:cs="Times New Roman"/>
          <w:sz w:val="24"/>
          <w:szCs w:val="24"/>
        </w:rPr>
        <w:t xml:space="preserve">одписания Заказчиками Акта сдачи-приёмки </w:t>
      </w:r>
      <w:r w:rsidR="0072011C" w:rsidRPr="00535913">
        <w:rPr>
          <w:rFonts w:ascii="Times New Roman" w:hAnsi="Times New Roman" w:cs="Times New Roman"/>
          <w:sz w:val="24"/>
          <w:szCs w:val="24"/>
        </w:rPr>
        <w:t>выполненных</w:t>
      </w:r>
      <w:r w:rsidRPr="00535913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6F5DD1E4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3.4. Все платежи, причитающиеся Подрядчику, осуществляются Заказчиками солидарно, в следующих пропорциях: Заказчик-1 –</w:t>
      </w:r>
      <w:r w:rsidR="003F6BFB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3F6BFB" w:rsidRPr="00535913">
        <w:rPr>
          <w:rFonts w:ascii="Times New Roman" w:hAnsi="Times New Roman" w:cs="Times New Roman"/>
          <w:b/>
          <w:sz w:val="24"/>
          <w:szCs w:val="24"/>
        </w:rPr>
        <w:t>47</w:t>
      </w:r>
      <w:r w:rsidRPr="00535913">
        <w:rPr>
          <w:rFonts w:ascii="Times New Roman" w:hAnsi="Times New Roman" w:cs="Times New Roman"/>
          <w:b/>
          <w:sz w:val="24"/>
          <w:szCs w:val="24"/>
        </w:rPr>
        <w:t>%</w:t>
      </w:r>
      <w:r w:rsidRPr="00535913">
        <w:rPr>
          <w:rFonts w:ascii="Times New Roman" w:hAnsi="Times New Roman" w:cs="Times New Roman"/>
          <w:sz w:val="24"/>
          <w:szCs w:val="24"/>
        </w:rPr>
        <w:t xml:space="preserve">, Заказчик-2 – </w:t>
      </w:r>
      <w:r w:rsidR="003F6BFB" w:rsidRPr="00535913">
        <w:rPr>
          <w:rFonts w:ascii="Times New Roman" w:hAnsi="Times New Roman" w:cs="Times New Roman"/>
          <w:b/>
          <w:sz w:val="24"/>
          <w:szCs w:val="24"/>
        </w:rPr>
        <w:t>53%</w:t>
      </w:r>
      <w:r w:rsidRPr="00535913">
        <w:rPr>
          <w:rFonts w:ascii="Times New Roman" w:hAnsi="Times New Roman" w:cs="Times New Roman"/>
          <w:sz w:val="24"/>
          <w:szCs w:val="24"/>
        </w:rPr>
        <w:t xml:space="preserve"> от каждого платежа. Заказчики индивидуально осуществляют все платежи, причитающиеся Подрядчику, связанные с финансированием работ по договору в указанной пропорции.</w:t>
      </w:r>
    </w:p>
    <w:p w14:paraId="7D4A0392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Все платежи по Договору производ</w:t>
      </w:r>
      <w:r w:rsidR="000A1038" w:rsidRPr="00535913">
        <w:rPr>
          <w:rFonts w:ascii="Times New Roman" w:hAnsi="Times New Roman" w:cs="Times New Roman"/>
          <w:sz w:val="24"/>
          <w:szCs w:val="24"/>
        </w:rPr>
        <w:t>я</w:t>
      </w:r>
      <w:r w:rsidRPr="00535913">
        <w:rPr>
          <w:rFonts w:ascii="Times New Roman" w:hAnsi="Times New Roman" w:cs="Times New Roman"/>
          <w:sz w:val="24"/>
          <w:szCs w:val="24"/>
        </w:rPr>
        <w:t xml:space="preserve">тся каждым из Заказчиков в своей части на основании счета и счета-фактуры, оформленных в соответствии с требованиями бухгалтерского </w:t>
      </w:r>
      <w:r w:rsidR="00413365" w:rsidRPr="00535913">
        <w:rPr>
          <w:rFonts w:ascii="Times New Roman" w:hAnsi="Times New Roman" w:cs="Times New Roman"/>
          <w:sz w:val="24"/>
          <w:szCs w:val="24"/>
        </w:rPr>
        <w:t>учёта</w:t>
      </w:r>
      <w:r w:rsidRPr="00535913">
        <w:rPr>
          <w:rFonts w:ascii="Times New Roman" w:hAnsi="Times New Roman" w:cs="Times New Roman"/>
          <w:sz w:val="24"/>
          <w:szCs w:val="24"/>
        </w:rPr>
        <w:t>, выставленных Подрядчиком каждому Заказчику в соответствующей части.</w:t>
      </w:r>
    </w:p>
    <w:p w14:paraId="1B780009" w14:textId="77777777" w:rsidR="002D2B83" w:rsidRPr="00535913" w:rsidRDefault="00BF133F" w:rsidP="004133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3.5. Все платежи, причитающиеся Подрядчику по</w:t>
      </w:r>
      <w:r w:rsidR="00413365" w:rsidRPr="00535913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535913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413365" w:rsidRPr="00535913">
        <w:rPr>
          <w:rFonts w:ascii="Times New Roman" w:hAnsi="Times New Roman" w:cs="Times New Roman"/>
          <w:sz w:val="24"/>
          <w:szCs w:val="24"/>
        </w:rPr>
        <w:t>,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производ</w:t>
      </w:r>
      <w:r w:rsidR="000A1038" w:rsidRPr="00535913">
        <w:rPr>
          <w:rFonts w:ascii="Times New Roman" w:hAnsi="Times New Roman" w:cs="Times New Roman"/>
          <w:sz w:val="24"/>
          <w:szCs w:val="24"/>
        </w:rPr>
        <w:t>я</w:t>
      </w:r>
      <w:r w:rsidRPr="00535913">
        <w:rPr>
          <w:rFonts w:ascii="Times New Roman" w:hAnsi="Times New Roman" w:cs="Times New Roman"/>
          <w:sz w:val="24"/>
          <w:szCs w:val="24"/>
        </w:rPr>
        <w:t xml:space="preserve">тся в безналичной форме в рублях Российской Федерации на </w:t>
      </w:r>
      <w:r w:rsidR="00413365" w:rsidRPr="00535913">
        <w:rPr>
          <w:rFonts w:ascii="Times New Roman" w:hAnsi="Times New Roman" w:cs="Times New Roman"/>
          <w:sz w:val="24"/>
          <w:szCs w:val="24"/>
        </w:rPr>
        <w:t>расчётный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413365" w:rsidRPr="00535913">
        <w:rPr>
          <w:rFonts w:ascii="Times New Roman" w:hAnsi="Times New Roman" w:cs="Times New Roman"/>
          <w:sz w:val="24"/>
          <w:szCs w:val="24"/>
        </w:rPr>
        <w:t>счёт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Подрядчика, указанный в </w:t>
      </w:r>
      <w:r w:rsidR="00413365" w:rsidRPr="00535913">
        <w:rPr>
          <w:rFonts w:ascii="Times New Roman" w:hAnsi="Times New Roman" w:cs="Times New Roman"/>
          <w:sz w:val="24"/>
          <w:szCs w:val="24"/>
        </w:rPr>
        <w:t>настоящем Договоре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</w:p>
    <w:p w14:paraId="65A626D1" w14:textId="77777777" w:rsidR="00BF133F" w:rsidRPr="00535913" w:rsidRDefault="00BF133F" w:rsidP="0019273B">
      <w:pPr>
        <w:pStyle w:val="a9"/>
        <w:numPr>
          <w:ilvl w:val="0"/>
          <w:numId w:val="5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ПОРЯДОК СДАЧИ-ПРИЕМКИ РЕЗУЛЬТАТА РАБОТ И РАЗРАБОТАННОЙ ДОКУМЕНТАЦИИ</w:t>
      </w:r>
    </w:p>
    <w:p w14:paraId="322C200E" w14:textId="77777777" w:rsidR="00E04811" w:rsidRPr="00535913" w:rsidRDefault="00E0481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4.1.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13365" w:rsidRPr="00535913">
        <w:rPr>
          <w:rFonts w:ascii="Times New Roman" w:hAnsi="Times New Roman" w:cs="Times New Roman"/>
          <w:sz w:val="24"/>
          <w:szCs w:val="24"/>
        </w:rPr>
        <w:t>приёмки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5829D5" w:rsidRPr="00535913">
        <w:rPr>
          <w:rFonts w:ascii="Times New Roman" w:hAnsi="Times New Roman" w:cs="Times New Roman"/>
          <w:sz w:val="24"/>
          <w:szCs w:val="24"/>
        </w:rPr>
        <w:t xml:space="preserve">выполненных работ по </w:t>
      </w:r>
      <w:r w:rsidR="00413365" w:rsidRPr="00535913">
        <w:rPr>
          <w:rFonts w:ascii="Times New Roman" w:hAnsi="Times New Roman" w:cs="Times New Roman"/>
          <w:sz w:val="24"/>
          <w:szCs w:val="24"/>
        </w:rPr>
        <w:t>настоящему</w:t>
      </w:r>
      <w:r w:rsidR="005829D5" w:rsidRPr="00535913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</w:p>
    <w:p w14:paraId="61D683CA" w14:textId="3F2D85D1" w:rsidR="00E04811" w:rsidRPr="00535913" w:rsidRDefault="0095060F" w:rsidP="004133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4.1.1</w:t>
      </w:r>
      <w:r w:rsidR="00E04811" w:rsidRPr="00535913">
        <w:rPr>
          <w:rFonts w:ascii="Times New Roman" w:hAnsi="Times New Roman" w:cs="Times New Roman"/>
          <w:sz w:val="24"/>
          <w:szCs w:val="24"/>
        </w:rPr>
        <w:t xml:space="preserve"> Подрядчик в течение 5 (пяти) рабочих дней </w:t>
      </w:r>
      <w:r w:rsidRPr="00535913">
        <w:rPr>
          <w:rFonts w:ascii="Times New Roman" w:hAnsi="Times New Roman" w:cs="Times New Roman"/>
          <w:sz w:val="24"/>
          <w:szCs w:val="24"/>
        </w:rPr>
        <w:t>по</w:t>
      </w:r>
      <w:r w:rsidR="005829D5" w:rsidRPr="00535913">
        <w:rPr>
          <w:rFonts w:ascii="Times New Roman" w:hAnsi="Times New Roman" w:cs="Times New Roman"/>
          <w:sz w:val="24"/>
          <w:szCs w:val="24"/>
        </w:rPr>
        <w:t>сле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413365" w:rsidRPr="00535913">
        <w:rPr>
          <w:rFonts w:ascii="Times New Roman" w:hAnsi="Times New Roman" w:cs="Times New Roman"/>
          <w:sz w:val="24"/>
          <w:szCs w:val="24"/>
        </w:rPr>
        <w:t xml:space="preserve">официального опубликования Постановления Правительства Санкт-Петербурга Об утверждении </w:t>
      </w:r>
      <w:r w:rsidR="00413365" w:rsidRPr="00535913">
        <w:rPr>
          <w:rFonts w:ascii="Times New Roman" w:hAnsi="Times New Roman" w:cs="Times New Roman"/>
          <w:b/>
          <w:sz w:val="24"/>
          <w:szCs w:val="24"/>
        </w:rPr>
        <w:t>проекта планировки и проекта межевания</w:t>
      </w:r>
      <w:r w:rsidR="00413365" w:rsidRPr="00535913">
        <w:rPr>
          <w:rFonts w:ascii="Times New Roman" w:hAnsi="Times New Roman" w:cs="Times New Roman"/>
          <w:sz w:val="24"/>
          <w:szCs w:val="24"/>
        </w:rPr>
        <w:t xml:space="preserve"> территории для размещения </w:t>
      </w:r>
      <w:r w:rsidR="008A7958" w:rsidRPr="00535913">
        <w:rPr>
          <w:rFonts w:ascii="Times New Roman" w:hAnsi="Times New Roman" w:cs="Times New Roman"/>
          <w:b/>
          <w:sz w:val="24"/>
          <w:szCs w:val="24"/>
        </w:rPr>
        <w:t>Линейного объекта регионального значения «ул. Тельмана на участке от Дальневосточного пр. до Октябрьской наб»</w:t>
      </w:r>
      <w:r w:rsidR="00413365" w:rsidRPr="005359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D59" w:rsidRPr="00535913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E04811" w:rsidRPr="00535913">
        <w:rPr>
          <w:rFonts w:ascii="Times New Roman" w:hAnsi="Times New Roman" w:cs="Times New Roman"/>
          <w:sz w:val="24"/>
          <w:szCs w:val="24"/>
        </w:rPr>
        <w:t xml:space="preserve">Заказчикам полный комплект </w:t>
      </w:r>
      <w:r w:rsidRPr="00535913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E04811" w:rsidRPr="00535913">
        <w:rPr>
          <w:rFonts w:ascii="Times New Roman" w:hAnsi="Times New Roman" w:cs="Times New Roman"/>
          <w:sz w:val="24"/>
          <w:szCs w:val="24"/>
        </w:rPr>
        <w:t>по накладной с приложением трёх экземпляров Акта сдачи-</w:t>
      </w:r>
      <w:r w:rsidR="00413365" w:rsidRPr="00535913">
        <w:rPr>
          <w:rFonts w:ascii="Times New Roman" w:hAnsi="Times New Roman" w:cs="Times New Roman"/>
          <w:sz w:val="24"/>
          <w:szCs w:val="24"/>
        </w:rPr>
        <w:t>приёмки</w:t>
      </w:r>
      <w:r w:rsidR="00E04811" w:rsidRPr="00535913">
        <w:rPr>
          <w:rFonts w:ascii="Times New Roman" w:hAnsi="Times New Roman" w:cs="Times New Roman"/>
          <w:sz w:val="24"/>
          <w:szCs w:val="24"/>
        </w:rPr>
        <w:t xml:space="preserve"> выполненных работ Договор</w:t>
      </w:r>
      <w:r w:rsidR="005829D5" w:rsidRPr="00535913">
        <w:rPr>
          <w:rFonts w:ascii="Times New Roman" w:hAnsi="Times New Roman" w:cs="Times New Roman"/>
          <w:sz w:val="24"/>
          <w:szCs w:val="24"/>
        </w:rPr>
        <w:t>у</w:t>
      </w:r>
      <w:r w:rsidR="00E04811" w:rsidRPr="00535913">
        <w:rPr>
          <w:rFonts w:ascii="Times New Roman" w:hAnsi="Times New Roman" w:cs="Times New Roman"/>
          <w:sz w:val="24"/>
          <w:szCs w:val="24"/>
        </w:rPr>
        <w:t>, содержащего полный перечень передаваемой документации.</w:t>
      </w:r>
    </w:p>
    <w:p w14:paraId="7D8AB9E4" w14:textId="77777777" w:rsidR="00E04811" w:rsidRPr="00535913" w:rsidRDefault="00E0481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ab/>
        <w:t xml:space="preserve">В случае направления документации не в полном </w:t>
      </w:r>
      <w:r w:rsidR="00413365" w:rsidRPr="00535913">
        <w:rPr>
          <w:rFonts w:ascii="Times New Roman" w:hAnsi="Times New Roman" w:cs="Times New Roman"/>
          <w:sz w:val="24"/>
          <w:szCs w:val="24"/>
        </w:rPr>
        <w:t>объёме</w:t>
      </w:r>
      <w:r w:rsidRPr="00535913">
        <w:rPr>
          <w:rFonts w:ascii="Times New Roman" w:hAnsi="Times New Roman" w:cs="Times New Roman"/>
          <w:sz w:val="24"/>
          <w:szCs w:val="24"/>
        </w:rPr>
        <w:t>, предусмотренном Договором, Заказчики не принимают документацию к рассмотрению (</w:t>
      </w:r>
      <w:r w:rsidR="002C4D59" w:rsidRPr="00535913">
        <w:rPr>
          <w:rFonts w:ascii="Times New Roman" w:hAnsi="Times New Roman" w:cs="Times New Roman"/>
          <w:sz w:val="24"/>
          <w:szCs w:val="24"/>
        </w:rPr>
        <w:t>приёмке</w:t>
      </w:r>
      <w:r w:rsidRPr="00535913">
        <w:rPr>
          <w:rFonts w:ascii="Times New Roman" w:hAnsi="Times New Roman" w:cs="Times New Roman"/>
          <w:sz w:val="24"/>
          <w:szCs w:val="24"/>
        </w:rPr>
        <w:t xml:space="preserve">) и направляют Подрядчику письмо о предоставлении документации в полном </w:t>
      </w:r>
      <w:r w:rsidR="002C4D59" w:rsidRPr="00535913">
        <w:rPr>
          <w:rFonts w:ascii="Times New Roman" w:hAnsi="Times New Roman" w:cs="Times New Roman"/>
          <w:sz w:val="24"/>
          <w:szCs w:val="24"/>
        </w:rPr>
        <w:t>объёме</w:t>
      </w:r>
      <w:r w:rsidRPr="00535913">
        <w:rPr>
          <w:rFonts w:ascii="Times New Roman" w:hAnsi="Times New Roman" w:cs="Times New Roman"/>
          <w:sz w:val="24"/>
          <w:szCs w:val="24"/>
        </w:rPr>
        <w:t xml:space="preserve"> с указанием недостающей документации.</w:t>
      </w:r>
    </w:p>
    <w:p w14:paraId="4E0A540B" w14:textId="77777777" w:rsidR="00E04811" w:rsidRPr="00535913" w:rsidRDefault="00E0481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4.1.</w:t>
      </w:r>
      <w:r w:rsidR="0062684E" w:rsidRPr="00535913">
        <w:rPr>
          <w:rFonts w:ascii="Times New Roman" w:hAnsi="Times New Roman" w:cs="Times New Roman"/>
          <w:sz w:val="24"/>
          <w:szCs w:val="24"/>
        </w:rPr>
        <w:t>2</w:t>
      </w:r>
      <w:r w:rsidRPr="00535913">
        <w:rPr>
          <w:rFonts w:ascii="Times New Roman" w:hAnsi="Times New Roman" w:cs="Times New Roman"/>
          <w:sz w:val="24"/>
          <w:szCs w:val="24"/>
        </w:rPr>
        <w:t xml:space="preserve">. Документация </w:t>
      </w:r>
      <w:r w:rsidR="002C4D59" w:rsidRPr="00535913">
        <w:rPr>
          <w:rFonts w:ascii="Times New Roman" w:hAnsi="Times New Roman" w:cs="Times New Roman"/>
          <w:sz w:val="24"/>
          <w:szCs w:val="24"/>
        </w:rPr>
        <w:t xml:space="preserve">передаётся в распечатанной версии </w:t>
      </w:r>
      <w:r w:rsidRPr="00535913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5829D5" w:rsidRPr="00535913">
        <w:rPr>
          <w:rFonts w:ascii="Times New Roman" w:hAnsi="Times New Roman" w:cs="Times New Roman"/>
          <w:sz w:val="24"/>
          <w:szCs w:val="24"/>
        </w:rPr>
        <w:t xml:space="preserve">2 </w:t>
      </w:r>
      <w:r w:rsidRPr="00535913">
        <w:rPr>
          <w:rFonts w:ascii="Times New Roman" w:hAnsi="Times New Roman" w:cs="Times New Roman"/>
          <w:sz w:val="24"/>
          <w:szCs w:val="24"/>
        </w:rPr>
        <w:t>экземпляров, по одному экземпляру</w:t>
      </w:r>
      <w:r w:rsidR="002C4D59" w:rsidRPr="00535913">
        <w:rPr>
          <w:rFonts w:ascii="Times New Roman" w:hAnsi="Times New Roman" w:cs="Times New Roman"/>
          <w:sz w:val="24"/>
          <w:szCs w:val="24"/>
        </w:rPr>
        <w:t xml:space="preserve"> для каждого из Заказчиков;</w:t>
      </w:r>
    </w:p>
    <w:p w14:paraId="7D46F957" w14:textId="77777777" w:rsidR="00E04811" w:rsidRPr="00535913" w:rsidRDefault="00E0481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- а также в электронной форме – </w:t>
      </w:r>
      <w:r w:rsidR="000A1038" w:rsidRPr="00535913">
        <w:rPr>
          <w:rFonts w:ascii="Times New Roman" w:hAnsi="Times New Roman" w:cs="Times New Roman"/>
          <w:sz w:val="24"/>
          <w:szCs w:val="24"/>
        </w:rPr>
        <w:t xml:space="preserve"> текстовая часть </w:t>
      </w:r>
      <w:r w:rsidR="00963CE6" w:rsidRPr="00535913">
        <w:rPr>
          <w:rFonts w:ascii="Times New Roman" w:hAnsi="Times New Roman" w:cs="Times New Roman"/>
          <w:sz w:val="24"/>
          <w:szCs w:val="24"/>
        </w:rPr>
        <w:t>(</w:t>
      </w:r>
      <w:r w:rsidRPr="00535913">
        <w:rPr>
          <w:rFonts w:ascii="Times New Roman" w:hAnsi="Times New Roman" w:cs="Times New Roman"/>
          <w:sz w:val="24"/>
          <w:szCs w:val="24"/>
        </w:rPr>
        <w:t>в формате WORD, EXCEL, PDF</w:t>
      </w:r>
      <w:r w:rsidR="002C4D59" w:rsidRPr="00535913">
        <w:rPr>
          <w:rFonts w:ascii="Times New Roman" w:hAnsi="Times New Roman" w:cs="Times New Roman"/>
          <w:sz w:val="24"/>
          <w:szCs w:val="24"/>
        </w:rPr>
        <w:t>), а</w:t>
      </w:r>
      <w:r w:rsidRPr="00535913">
        <w:rPr>
          <w:rFonts w:ascii="Times New Roman" w:hAnsi="Times New Roman" w:cs="Times New Roman"/>
          <w:sz w:val="24"/>
          <w:szCs w:val="24"/>
        </w:rPr>
        <w:t xml:space="preserve"> все графические материалы (чертежи, схемы) представить в формате DWG, формате PDF, EXCEL, MapInfo, а также иных форматах, в соответствии с установленными требованиями к подготовке Документации.    </w:t>
      </w:r>
    </w:p>
    <w:p w14:paraId="26D88C86" w14:textId="77777777" w:rsidR="00E04811" w:rsidRPr="00535913" w:rsidRDefault="00E0481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4.1.</w:t>
      </w:r>
      <w:r w:rsidR="0062684E" w:rsidRPr="00535913">
        <w:rPr>
          <w:rFonts w:ascii="Times New Roman" w:hAnsi="Times New Roman" w:cs="Times New Roman"/>
          <w:sz w:val="24"/>
          <w:szCs w:val="24"/>
        </w:rPr>
        <w:t>3</w:t>
      </w:r>
      <w:r w:rsidRPr="00535913">
        <w:rPr>
          <w:rFonts w:ascii="Times New Roman" w:hAnsi="Times New Roman" w:cs="Times New Roman"/>
          <w:sz w:val="24"/>
          <w:szCs w:val="24"/>
        </w:rPr>
        <w:t>. Заказчики в течение 5 (пяти) рабочих дней с даты предоставления документации в полном объеме, направляют Подрядчику подписанные с их стороны экземпляры Акта сдачи-приемки выполненных работ либо направляют Подрядчику письменные замечания по представленным документам, с указанием срока устранения замечаний. Указанные замечания Заказчики направляют Подрядчику совместно в виде единого документа, подписанного уполномоченными представителями Заказчиков.</w:t>
      </w:r>
    </w:p>
    <w:p w14:paraId="5C93A55A" w14:textId="77777777" w:rsidR="00E04811" w:rsidRPr="00535913" w:rsidRDefault="00E0481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62684E" w:rsidRPr="00535913">
        <w:rPr>
          <w:rFonts w:ascii="Times New Roman" w:hAnsi="Times New Roman" w:cs="Times New Roman"/>
          <w:sz w:val="24"/>
          <w:szCs w:val="24"/>
        </w:rPr>
        <w:t>4</w:t>
      </w:r>
      <w:r w:rsidRPr="00535913">
        <w:rPr>
          <w:rFonts w:ascii="Times New Roman" w:hAnsi="Times New Roman" w:cs="Times New Roman"/>
          <w:sz w:val="24"/>
          <w:szCs w:val="24"/>
        </w:rPr>
        <w:t>. Подрядчик обязан в указанный срок безвозмездно устранить замечания и недостатки и повторно представить доку</w:t>
      </w:r>
      <w:r w:rsidR="002C4D59" w:rsidRPr="00535913">
        <w:rPr>
          <w:rFonts w:ascii="Times New Roman" w:hAnsi="Times New Roman" w:cs="Times New Roman"/>
          <w:sz w:val="24"/>
          <w:szCs w:val="24"/>
        </w:rPr>
        <w:t>ментацию к приёмке Заказчиками.</w:t>
      </w:r>
    </w:p>
    <w:p w14:paraId="273B6223" w14:textId="77777777" w:rsidR="00E04811" w:rsidRPr="00535913" w:rsidRDefault="00E0481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После устранения замечаний, выявленных Заказчиками, </w:t>
      </w:r>
      <w:r w:rsidR="002C4D59" w:rsidRPr="00535913">
        <w:rPr>
          <w:rFonts w:ascii="Times New Roman" w:hAnsi="Times New Roman" w:cs="Times New Roman"/>
          <w:sz w:val="24"/>
          <w:szCs w:val="24"/>
        </w:rPr>
        <w:t>Подрядчик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повторно направляет Заказчикам документацию. При повторной </w:t>
      </w:r>
      <w:r w:rsidR="002C4D59" w:rsidRPr="00535913">
        <w:rPr>
          <w:rFonts w:ascii="Times New Roman" w:hAnsi="Times New Roman" w:cs="Times New Roman"/>
          <w:sz w:val="24"/>
          <w:szCs w:val="24"/>
        </w:rPr>
        <w:t>приёмке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подлежит применению порядок первичной </w:t>
      </w:r>
      <w:r w:rsidR="002C4D59" w:rsidRPr="00535913">
        <w:rPr>
          <w:rFonts w:ascii="Times New Roman" w:hAnsi="Times New Roman" w:cs="Times New Roman"/>
          <w:sz w:val="24"/>
          <w:szCs w:val="24"/>
        </w:rPr>
        <w:t>приёмки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</w:p>
    <w:p w14:paraId="2C309688" w14:textId="77777777" w:rsidR="00E04811" w:rsidRPr="00535913" w:rsidRDefault="00E0481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4.1.</w:t>
      </w:r>
      <w:r w:rsidR="0062684E" w:rsidRPr="00535913">
        <w:rPr>
          <w:rFonts w:ascii="Times New Roman" w:hAnsi="Times New Roman" w:cs="Times New Roman"/>
          <w:sz w:val="24"/>
          <w:szCs w:val="24"/>
        </w:rPr>
        <w:t>5</w:t>
      </w:r>
      <w:r w:rsidRPr="00535913">
        <w:rPr>
          <w:rFonts w:ascii="Times New Roman" w:hAnsi="Times New Roman" w:cs="Times New Roman"/>
          <w:sz w:val="24"/>
          <w:szCs w:val="24"/>
        </w:rPr>
        <w:t>. С момента подписания сторонами Акта сдачи-</w:t>
      </w:r>
      <w:r w:rsidR="002C4D59" w:rsidRPr="00535913">
        <w:rPr>
          <w:rFonts w:ascii="Times New Roman" w:hAnsi="Times New Roman" w:cs="Times New Roman"/>
          <w:sz w:val="24"/>
          <w:szCs w:val="24"/>
        </w:rPr>
        <w:t>приёмки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2B3375" w:rsidRPr="00535913">
        <w:rPr>
          <w:rFonts w:ascii="Times New Roman" w:hAnsi="Times New Roman" w:cs="Times New Roman"/>
          <w:sz w:val="24"/>
          <w:szCs w:val="24"/>
        </w:rPr>
        <w:t>выполненных</w:t>
      </w:r>
      <w:r w:rsidR="004B59DB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>работ</w:t>
      </w:r>
      <w:r w:rsidR="004B59DB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4E7C6A" w:rsidRPr="00535913">
        <w:rPr>
          <w:rFonts w:ascii="Times New Roman" w:hAnsi="Times New Roman" w:cs="Times New Roman"/>
          <w:sz w:val="24"/>
          <w:szCs w:val="24"/>
        </w:rPr>
        <w:t xml:space="preserve">по </w:t>
      </w:r>
      <w:r w:rsidR="002C4D59" w:rsidRPr="00535913">
        <w:rPr>
          <w:rFonts w:ascii="Times New Roman" w:hAnsi="Times New Roman" w:cs="Times New Roman"/>
          <w:sz w:val="24"/>
          <w:szCs w:val="24"/>
        </w:rPr>
        <w:t>Договору</w:t>
      </w:r>
      <w:r w:rsidRPr="00535913">
        <w:rPr>
          <w:rFonts w:ascii="Times New Roman" w:hAnsi="Times New Roman" w:cs="Times New Roman"/>
          <w:sz w:val="24"/>
          <w:szCs w:val="24"/>
        </w:rPr>
        <w:t>, документация считается принятой Заказчиками.</w:t>
      </w:r>
    </w:p>
    <w:p w14:paraId="5F0BB3A0" w14:textId="77777777" w:rsidR="00B73AC6" w:rsidRPr="00535913" w:rsidRDefault="00E04811" w:rsidP="002C4D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Подписание указанного акта является основанием для оплаты работ </w:t>
      </w:r>
      <w:r w:rsidR="002C4D59" w:rsidRPr="00535913">
        <w:rPr>
          <w:rFonts w:ascii="Times New Roman" w:hAnsi="Times New Roman" w:cs="Times New Roman"/>
          <w:sz w:val="24"/>
          <w:szCs w:val="24"/>
        </w:rPr>
        <w:t>по Договору,</w:t>
      </w:r>
      <w:r w:rsidRPr="00535913">
        <w:rPr>
          <w:rFonts w:ascii="Times New Roman" w:hAnsi="Times New Roman" w:cs="Times New Roman"/>
          <w:sz w:val="24"/>
          <w:szCs w:val="24"/>
        </w:rPr>
        <w:t xml:space="preserve"> в порядке и в сроки, установленные Договором.</w:t>
      </w:r>
    </w:p>
    <w:p w14:paraId="5EF6E142" w14:textId="77777777" w:rsidR="002C4D59" w:rsidRPr="00535913" w:rsidRDefault="002C4D59" w:rsidP="002C4D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C7C8A" w14:textId="77777777" w:rsidR="00BF133F" w:rsidRPr="00535913" w:rsidRDefault="002C4D59" w:rsidP="002C4D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F133F" w:rsidRPr="00535913">
        <w:rPr>
          <w:rFonts w:ascii="Times New Roman" w:hAnsi="Times New Roman" w:cs="Times New Roman"/>
          <w:b/>
          <w:sz w:val="24"/>
          <w:szCs w:val="24"/>
        </w:rPr>
        <w:t>ИСКЛЮЧИТЕЛЬНОЕ ПРАВО</w:t>
      </w:r>
    </w:p>
    <w:p w14:paraId="05B292A1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5.1. Если созданные (разработанные) Подрядчиком по Договору документы и иные материалы (далее – «Материалы») содержат произведения, которые подлежат охране в качестве объектов интеллектуальной собственности, Подрядчик передает (отчуждает) Заказчикам исключительные права на результаты интеллектуальной деятельности, созданные по результатам выполнения работ – Материалы по Договору в полном </w:t>
      </w:r>
      <w:r w:rsidR="002C4D59" w:rsidRPr="00535913">
        <w:rPr>
          <w:rFonts w:ascii="Times New Roman" w:hAnsi="Times New Roman" w:cs="Times New Roman"/>
          <w:sz w:val="24"/>
          <w:szCs w:val="24"/>
        </w:rPr>
        <w:t>объёме</w:t>
      </w:r>
      <w:r w:rsidRPr="00535913">
        <w:rPr>
          <w:rFonts w:ascii="Times New Roman" w:hAnsi="Times New Roman" w:cs="Times New Roman"/>
          <w:sz w:val="24"/>
          <w:szCs w:val="24"/>
        </w:rPr>
        <w:t>. Исключительное право на переданные Подрядчиком результаты интеллектуальной деятельности переходит к Заказчикам с момента подписания Акта сдачи-</w:t>
      </w:r>
      <w:r w:rsidR="002C4D59" w:rsidRPr="00535913">
        <w:rPr>
          <w:rFonts w:ascii="Times New Roman" w:hAnsi="Times New Roman" w:cs="Times New Roman"/>
          <w:sz w:val="24"/>
          <w:szCs w:val="24"/>
        </w:rPr>
        <w:t>приёмки</w:t>
      </w:r>
      <w:r w:rsidRPr="00535913">
        <w:rPr>
          <w:rFonts w:ascii="Times New Roman" w:hAnsi="Times New Roman" w:cs="Times New Roman"/>
          <w:sz w:val="24"/>
          <w:szCs w:val="24"/>
        </w:rPr>
        <w:t xml:space="preserve"> документации. С момента передачи исключительного права на Материалы Заказчикам, Заказчики вправе использовать Материалы по своему усмотрению любым не противоречащим закону способом. Стоимость передачи исключительных прав в размере 10 000 (десяти тысяч) рублей включена в стоимость работ по Договору.</w:t>
      </w:r>
    </w:p>
    <w:p w14:paraId="2EAFCB75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5.2. Подрядчик гарантирует Заказчикам, что все Материалы по Договору, исключительные права на которые Подрядчик передает Заказчикам, не являются предметом прав третьих лиц, и Подрядчик имеет все права для осуществления такой передачи. В случае использования Подрядчиком при выполнении работ по Договору, в том числе при подготовке любых Материалов, интеллектуальной собственности, принадлежащей третьим лицам, Подрядчик обязуется самостоятельно обеспечить соблюдение прав соответствующих правообладателей.</w:t>
      </w:r>
    </w:p>
    <w:p w14:paraId="291D1E59" w14:textId="77777777" w:rsidR="00BF133F" w:rsidRPr="00535913" w:rsidRDefault="00CC62B3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2203D0" w14:textId="77777777" w:rsidR="00CC62B3" w:rsidRPr="00535913" w:rsidRDefault="002C4D59" w:rsidP="002C4D59">
      <w:pPr>
        <w:pStyle w:val="a9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C62B3" w:rsidRPr="00535913">
        <w:rPr>
          <w:rFonts w:ascii="Times New Roman" w:hAnsi="Times New Roman" w:cs="Times New Roman"/>
          <w:b/>
          <w:sz w:val="24"/>
          <w:szCs w:val="24"/>
        </w:rPr>
        <w:t>ГАРАНТИИ ПОДРЯДЧИКА.</w:t>
      </w:r>
    </w:p>
    <w:p w14:paraId="7CF92756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6.1.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Подрядчик настоящим гарантирует, что он обладает необходимыми профессиональными знаниями и опытом в области Работ, составляющих предмет Договора, соответствующими лицензиями и свидетельствами, допусками, членством в СРО, если таковые требуются для предусмотренных Договором работ, финансовыми ресурсами, оборудованием, техникой, а также персоналом, необходимыми для выполнения Работ по Договору.</w:t>
      </w:r>
    </w:p>
    <w:p w14:paraId="7D671A34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В случае, если указанные лицензии, допуски, членство в СРО, когда таковые нужны для выполнения работ по Договору, приостанавливаются и/или прекращают своё действия, Подрядчик обязан незамедлительно письменно уведомить об указанном факте Заказчиков и предпринять все необходимые действия для их возобновления, продления и получения в объёме, необходимом для исполнения Договора.  </w:t>
      </w:r>
    </w:p>
    <w:p w14:paraId="776548C7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6.2.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2C4D59" w:rsidRPr="00535913">
        <w:rPr>
          <w:rFonts w:ascii="Times New Roman" w:hAnsi="Times New Roman" w:cs="Times New Roman"/>
          <w:sz w:val="24"/>
          <w:szCs w:val="24"/>
        </w:rPr>
        <w:t>Подрядчик подтверждает, что оформил</w:t>
      </w:r>
      <w:r w:rsidRPr="00535913">
        <w:rPr>
          <w:rFonts w:ascii="Times New Roman" w:hAnsi="Times New Roman" w:cs="Times New Roman"/>
          <w:sz w:val="24"/>
          <w:szCs w:val="24"/>
        </w:rPr>
        <w:t xml:space="preserve"> все необходимые корпоративные разрешения, необходимые для заключения и исполнения Договора.</w:t>
      </w:r>
    </w:p>
    <w:p w14:paraId="03A5FF4B" w14:textId="77777777" w:rsidR="00BF133F" w:rsidRPr="00535913" w:rsidRDefault="00BF133F" w:rsidP="003F6B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6.3.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Подрядчик подтверждает, что лицо, подписавшее Договор от имени Подрядчика, обладает надлежащими полномочиями. Подрядчик обязуется не позднее чем 5 (Пять) рабочих дней сообщать Заказчикам о любых изменениях его организационно-правовой формы, а также о смене его собственников либо руководства, если такие изменения могут повлиять на исполнение Подрядчиком своих обязательств по Договору.</w:t>
      </w:r>
    </w:p>
    <w:p w14:paraId="123FA39C" w14:textId="77777777" w:rsidR="00D36420" w:rsidRPr="00535913" w:rsidRDefault="00CC62B3" w:rsidP="008B51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6.4.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5119C5" w:rsidRPr="00535913">
        <w:rPr>
          <w:rFonts w:ascii="Times New Roman" w:hAnsi="Times New Roman" w:cs="Times New Roman"/>
          <w:sz w:val="24"/>
          <w:szCs w:val="24"/>
        </w:rPr>
        <w:t>Подрядчик гарантирует</w:t>
      </w:r>
      <w:r w:rsidR="007635E1" w:rsidRPr="00535913">
        <w:rPr>
          <w:rFonts w:ascii="Times New Roman" w:hAnsi="Times New Roman" w:cs="Times New Roman"/>
          <w:sz w:val="24"/>
          <w:szCs w:val="24"/>
        </w:rPr>
        <w:t>,</w:t>
      </w:r>
      <w:r w:rsidR="003450FB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2175FD" w:rsidRPr="00535913">
        <w:rPr>
          <w:rFonts w:ascii="Times New Roman" w:hAnsi="Times New Roman" w:cs="Times New Roman"/>
          <w:sz w:val="24"/>
          <w:szCs w:val="24"/>
        </w:rPr>
        <w:t>что разработанная</w:t>
      </w:r>
      <w:r w:rsidR="003F6BFB" w:rsidRPr="00535913">
        <w:rPr>
          <w:rFonts w:ascii="Times New Roman" w:hAnsi="Times New Roman" w:cs="Times New Roman"/>
          <w:sz w:val="24"/>
          <w:szCs w:val="24"/>
        </w:rPr>
        <w:t xml:space="preserve"> Градостроительная документация</w:t>
      </w:r>
      <w:r w:rsidR="002C4D59" w:rsidRPr="00535913">
        <w:rPr>
          <w:rFonts w:ascii="Times New Roman" w:hAnsi="Times New Roman" w:cs="Times New Roman"/>
          <w:sz w:val="24"/>
          <w:szCs w:val="24"/>
        </w:rPr>
        <w:t xml:space="preserve"> буде</w:t>
      </w:r>
      <w:r w:rsidR="002175FD" w:rsidRPr="00535913">
        <w:rPr>
          <w:rFonts w:ascii="Times New Roman" w:hAnsi="Times New Roman" w:cs="Times New Roman"/>
          <w:sz w:val="24"/>
          <w:szCs w:val="24"/>
        </w:rPr>
        <w:t>т соответствовать целям и условиям</w:t>
      </w:r>
      <w:r w:rsidR="003F6BFB" w:rsidRPr="00535913">
        <w:rPr>
          <w:rFonts w:ascii="Times New Roman" w:hAnsi="Times New Roman" w:cs="Times New Roman"/>
          <w:sz w:val="24"/>
          <w:szCs w:val="24"/>
        </w:rPr>
        <w:t xml:space="preserve">, изложенным в </w:t>
      </w:r>
      <w:r w:rsidR="002C4D59" w:rsidRPr="00535913">
        <w:rPr>
          <w:rFonts w:ascii="Times New Roman" w:hAnsi="Times New Roman" w:cs="Times New Roman"/>
          <w:sz w:val="24"/>
          <w:szCs w:val="24"/>
        </w:rPr>
        <w:t>настоящем Договоре</w:t>
      </w:r>
      <w:r w:rsidR="004C474C" w:rsidRPr="00535913">
        <w:rPr>
          <w:rFonts w:ascii="Times New Roman" w:hAnsi="Times New Roman" w:cs="Times New Roman"/>
          <w:sz w:val="24"/>
          <w:szCs w:val="24"/>
        </w:rPr>
        <w:t>.</w:t>
      </w:r>
    </w:p>
    <w:p w14:paraId="6FA375C5" w14:textId="77777777" w:rsidR="00900A44" w:rsidRPr="00535913" w:rsidRDefault="00630E75" w:rsidP="0090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6.5.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Подрядчик  гарантирует, что </w:t>
      </w:r>
      <w:r w:rsidR="00DC269B" w:rsidRPr="00535913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2E1AF2" w:rsidRPr="00535913">
        <w:rPr>
          <w:rFonts w:ascii="Times New Roman" w:hAnsi="Times New Roman" w:cs="Times New Roman"/>
          <w:sz w:val="24"/>
          <w:szCs w:val="24"/>
        </w:rPr>
        <w:t xml:space="preserve">до </w:t>
      </w:r>
      <w:r w:rsidR="00B90245" w:rsidRPr="00535913">
        <w:rPr>
          <w:rFonts w:ascii="Times New Roman" w:hAnsi="Times New Roman" w:cs="Times New Roman"/>
          <w:sz w:val="24"/>
          <w:szCs w:val="24"/>
        </w:rPr>
        <w:t xml:space="preserve">получения положительного сводного заключения КГА </w:t>
      </w:r>
      <w:r w:rsidR="00E73AAA" w:rsidRPr="00535913">
        <w:rPr>
          <w:rFonts w:ascii="Times New Roman" w:hAnsi="Times New Roman" w:cs="Times New Roman"/>
          <w:sz w:val="24"/>
          <w:szCs w:val="24"/>
        </w:rPr>
        <w:t>о соответствии материалов ППиПМ Заданию КГА</w:t>
      </w:r>
      <w:r w:rsidR="002E1AF2" w:rsidRPr="00535913">
        <w:rPr>
          <w:rFonts w:ascii="Times New Roman" w:hAnsi="Times New Roman" w:cs="Times New Roman"/>
          <w:sz w:val="24"/>
          <w:szCs w:val="24"/>
        </w:rPr>
        <w:t xml:space="preserve"> будет необходимо </w:t>
      </w:r>
      <w:r w:rsidRPr="00535913">
        <w:rPr>
          <w:rFonts w:ascii="Times New Roman" w:hAnsi="Times New Roman" w:cs="Times New Roman"/>
          <w:sz w:val="24"/>
          <w:szCs w:val="24"/>
        </w:rPr>
        <w:t xml:space="preserve">получать дополнительные исходные данные, вносить изменения/корректировки в разработанную документацию </w:t>
      </w:r>
      <w:r w:rsidR="0062684E" w:rsidRPr="00535913">
        <w:rPr>
          <w:rFonts w:ascii="Times New Roman" w:hAnsi="Times New Roman" w:cs="Times New Roman"/>
          <w:sz w:val="24"/>
          <w:szCs w:val="24"/>
        </w:rPr>
        <w:t>(</w:t>
      </w:r>
      <w:r w:rsidR="00312610" w:rsidRPr="00535913">
        <w:rPr>
          <w:rFonts w:ascii="Times New Roman" w:hAnsi="Times New Roman" w:cs="Times New Roman"/>
          <w:sz w:val="24"/>
          <w:szCs w:val="24"/>
        </w:rPr>
        <w:t>в случае когда такая необходимость обусловлена</w:t>
      </w:r>
      <w:r w:rsidR="0062684E" w:rsidRPr="00535913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312610" w:rsidRPr="00535913">
        <w:rPr>
          <w:rFonts w:ascii="Times New Roman" w:hAnsi="Times New Roman" w:cs="Times New Roman"/>
          <w:sz w:val="24"/>
          <w:szCs w:val="24"/>
        </w:rPr>
        <w:t>ями</w:t>
      </w:r>
      <w:r w:rsidR="0062684E" w:rsidRPr="00535913">
        <w:rPr>
          <w:rFonts w:ascii="Times New Roman" w:hAnsi="Times New Roman" w:cs="Times New Roman"/>
          <w:sz w:val="24"/>
          <w:szCs w:val="24"/>
        </w:rPr>
        <w:t xml:space="preserve"> ИОГВ</w:t>
      </w:r>
      <w:r w:rsidR="00392DD7" w:rsidRPr="00535913">
        <w:rPr>
          <w:rFonts w:ascii="Times New Roman" w:hAnsi="Times New Roman" w:cs="Times New Roman"/>
          <w:sz w:val="24"/>
          <w:szCs w:val="24"/>
        </w:rPr>
        <w:t xml:space="preserve"> и Заказчиков</w:t>
      </w:r>
      <w:r w:rsidR="00E61B7E" w:rsidRPr="00535913">
        <w:rPr>
          <w:rFonts w:ascii="Times New Roman" w:hAnsi="Times New Roman" w:cs="Times New Roman"/>
          <w:sz w:val="24"/>
          <w:szCs w:val="24"/>
        </w:rPr>
        <w:t>, если требования Заказчиков обусловлены требованиями ИОГВ</w:t>
      </w:r>
      <w:r w:rsidR="0062684E" w:rsidRPr="00535913">
        <w:rPr>
          <w:rFonts w:ascii="Times New Roman" w:hAnsi="Times New Roman" w:cs="Times New Roman"/>
          <w:sz w:val="24"/>
          <w:szCs w:val="24"/>
        </w:rPr>
        <w:t xml:space="preserve">), </w:t>
      </w:r>
      <w:r w:rsidR="00DC269B" w:rsidRPr="00535913"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="0062684E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62684E" w:rsidRPr="00535913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 </w:t>
      </w:r>
      <w:r w:rsidR="00DC269B" w:rsidRPr="00535913">
        <w:rPr>
          <w:rFonts w:ascii="Times New Roman" w:hAnsi="Times New Roman" w:cs="Times New Roman"/>
          <w:sz w:val="24"/>
          <w:szCs w:val="24"/>
        </w:rPr>
        <w:t>осуществляет соответствующую корректировку за свой счет и обеспечивает сопровождение утверждения</w:t>
      </w:r>
      <w:r w:rsidR="00DF7ABD" w:rsidRPr="00535913">
        <w:rPr>
          <w:rFonts w:ascii="Times New Roman" w:hAnsi="Times New Roman" w:cs="Times New Roman"/>
          <w:sz w:val="24"/>
          <w:szCs w:val="24"/>
        </w:rPr>
        <w:t xml:space="preserve"> и/или согласования</w:t>
      </w:r>
      <w:r w:rsidR="00DC269B" w:rsidRPr="00535913">
        <w:rPr>
          <w:rFonts w:ascii="Times New Roman" w:hAnsi="Times New Roman" w:cs="Times New Roman"/>
          <w:sz w:val="24"/>
          <w:szCs w:val="24"/>
        </w:rPr>
        <w:t xml:space="preserve">  соответствующих изменений в установленном порядке.</w:t>
      </w:r>
    </w:p>
    <w:p w14:paraId="2D453CEF" w14:textId="1DCBCDCF" w:rsidR="00900A44" w:rsidRPr="00535913" w:rsidRDefault="00AC37DC" w:rsidP="0090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6.6. </w:t>
      </w:r>
      <w:r w:rsidR="00900A44" w:rsidRPr="00535913">
        <w:rPr>
          <w:rFonts w:ascii="Times New Roman" w:hAnsi="Times New Roman" w:cs="Times New Roman"/>
          <w:sz w:val="24"/>
          <w:szCs w:val="24"/>
        </w:rPr>
        <w:t>Для целей выполнения обязательств Заказчиками по Соглашению с Санкт-Петербургом № 113-УРИ/2022 22.12.2022 года по разработке Градостроительной документации, разработке Проектной документации, строительству и вводу в эксплуатацию Линейного объекта регионального значения «ул. Тельмана на участке от Дальневосточного пр. до Октябрьской наб», Подрядчик даёт гарантии на разработанную градостроительную документацию после утверждения ППТиПМ до ввода объекта в эксплуатацию</w:t>
      </w:r>
      <w:r w:rsidR="003806B8" w:rsidRPr="00535913">
        <w:rPr>
          <w:rFonts w:ascii="Times New Roman" w:hAnsi="Times New Roman" w:cs="Times New Roman"/>
          <w:sz w:val="24"/>
          <w:szCs w:val="24"/>
        </w:rPr>
        <w:t xml:space="preserve"> и передачу на баланс</w:t>
      </w:r>
      <w:r w:rsidR="00900A44" w:rsidRPr="00535913">
        <w:rPr>
          <w:rFonts w:ascii="Times New Roman" w:hAnsi="Times New Roman" w:cs="Times New Roman"/>
          <w:sz w:val="24"/>
          <w:szCs w:val="24"/>
        </w:rPr>
        <w:t xml:space="preserve"> Санкт-Петербурга (в рамках </w:t>
      </w:r>
      <w:r w:rsidR="003806B8" w:rsidRPr="00535913">
        <w:rPr>
          <w:rFonts w:ascii="Times New Roman" w:hAnsi="Times New Roman" w:cs="Times New Roman"/>
          <w:sz w:val="24"/>
          <w:szCs w:val="24"/>
        </w:rPr>
        <w:t>Соглашения</w:t>
      </w:r>
      <w:r w:rsidR="00900A44" w:rsidRPr="00535913">
        <w:rPr>
          <w:rFonts w:ascii="Times New Roman" w:hAnsi="Times New Roman" w:cs="Times New Roman"/>
          <w:sz w:val="24"/>
          <w:szCs w:val="24"/>
        </w:rPr>
        <w:t xml:space="preserve"> с Санкт-Петербургом № 113-УРИ/2022 22.12.2022 года) Объекта и/или частей, входящих в состав Объекта.</w:t>
      </w:r>
    </w:p>
    <w:p w14:paraId="0F8F15C2" w14:textId="77777777" w:rsidR="00900A44" w:rsidRPr="00535913" w:rsidRDefault="00900A44" w:rsidP="0090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Подрядчик несёт ответственность в соответствии с Законодательством РФ, за качество и полноту проектных решений на протяжении всего периода реализации градостроительной документации, вплоть до ввода объекта в эксплуатацию и передачу на баланс Санкт-Петербурга (в рамках Соглашению с Санкт-Петербургом № 113-УРИ/2022 22.12.2022 года) Объекта и/или частей, входящих в состав Объекта. </w:t>
      </w:r>
    </w:p>
    <w:p w14:paraId="768EE24D" w14:textId="77777777" w:rsidR="00900A44" w:rsidRPr="00535913" w:rsidRDefault="00900A44" w:rsidP="0090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Подрядчик обязуется производить корректировку градостроительной документации на безвозмездной основе, в случае обнаружения ошибок и нарушений действующей нормативной документации, а также в случаях, предусмотренных п 2.5. и п.2.8. настоящего договора.</w:t>
      </w:r>
    </w:p>
    <w:p w14:paraId="23913D2D" w14:textId="1BDD8825" w:rsidR="00900A44" w:rsidRPr="00535913" w:rsidRDefault="00900A44" w:rsidP="0090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В случае, если Подрядчик не исполнит или исполнит ненадлежащим образом обязательства по корректировке градостроительной документации, в том числе в случаях, предусмотренных п 2.5. и п.2.8. настоящего договора, </w:t>
      </w:r>
      <w:r w:rsidR="003806B8" w:rsidRPr="00535913">
        <w:rPr>
          <w:rFonts w:ascii="Times New Roman" w:hAnsi="Times New Roman" w:cs="Times New Roman"/>
          <w:sz w:val="24"/>
          <w:szCs w:val="24"/>
        </w:rPr>
        <w:t>Заказчики имею</w:t>
      </w:r>
      <w:r w:rsidRPr="00535913">
        <w:rPr>
          <w:rFonts w:ascii="Times New Roman" w:hAnsi="Times New Roman" w:cs="Times New Roman"/>
          <w:sz w:val="24"/>
          <w:szCs w:val="24"/>
        </w:rPr>
        <w:t xml:space="preserve">т право требовать возмещения убытков, включая упущенную выгоду. </w:t>
      </w:r>
    </w:p>
    <w:p w14:paraId="05811134" w14:textId="148DF2B8" w:rsidR="00DC269B" w:rsidRPr="00535913" w:rsidRDefault="00900A44" w:rsidP="0090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Стороны пришли к соглашению, что Размер убытков Заказчиков, определяется как размер затрат на разработку или корректировку градостроительной документации, с целью приведения ее в соответствии с требованиями действующего законодательства и действующей нормативной документации.</w:t>
      </w:r>
    </w:p>
    <w:p w14:paraId="24A5496C" w14:textId="000D4760" w:rsidR="003806B8" w:rsidRPr="00535913" w:rsidRDefault="003806B8" w:rsidP="00900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Размер затрат на разработку или корректировку градостроительной документации, с целью приведения ее в соответствии с требованиями действующего законодательства и действующей нормативной документации, может быть подтверждён независимой экспертной организацией, по выпору Заказчиков.</w:t>
      </w:r>
    </w:p>
    <w:p w14:paraId="437DB1F6" w14:textId="77777777" w:rsidR="00CC62B3" w:rsidRPr="00535913" w:rsidRDefault="00A51503" w:rsidP="0019273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4820FB70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и Договором.</w:t>
      </w:r>
    </w:p>
    <w:p w14:paraId="345AE60F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7.2. В случае нарушения Подрядчиком </w:t>
      </w:r>
      <w:r w:rsidR="00CF0E56" w:rsidRPr="00535913">
        <w:rPr>
          <w:rFonts w:ascii="Times New Roman" w:hAnsi="Times New Roman" w:cs="Times New Roman"/>
          <w:sz w:val="24"/>
          <w:szCs w:val="24"/>
        </w:rPr>
        <w:t xml:space="preserve">любых </w:t>
      </w:r>
      <w:r w:rsidRPr="00535913">
        <w:rPr>
          <w:rFonts w:ascii="Times New Roman" w:hAnsi="Times New Roman" w:cs="Times New Roman"/>
          <w:sz w:val="24"/>
          <w:szCs w:val="24"/>
        </w:rPr>
        <w:t>сроков выполнения Работ, а также сроков устранения недостатков выполненных Работ, обусловленных требованиями ИОГВ, Заказчики по совместному требованию вправе потребовать с Подрядчика неустойку в размере 0,1% (одной десятой процента) от стоимости просроченных</w:t>
      </w:r>
      <w:r w:rsidR="00CF0E56" w:rsidRPr="00535913">
        <w:rPr>
          <w:rFonts w:ascii="Times New Roman" w:hAnsi="Times New Roman" w:cs="Times New Roman"/>
          <w:sz w:val="24"/>
          <w:szCs w:val="24"/>
        </w:rPr>
        <w:t xml:space="preserve"> работ за каждый день просрочки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</w:p>
    <w:p w14:paraId="1E389648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7.3. Подрядчик </w:t>
      </w:r>
      <w:r w:rsidR="00CF0E56" w:rsidRPr="00535913">
        <w:rPr>
          <w:rFonts w:ascii="Times New Roman" w:hAnsi="Times New Roman" w:cs="Times New Roman"/>
          <w:sz w:val="24"/>
          <w:szCs w:val="24"/>
        </w:rPr>
        <w:t>несёт</w:t>
      </w:r>
      <w:r w:rsidRPr="00535913">
        <w:rPr>
          <w:rFonts w:ascii="Times New Roman" w:hAnsi="Times New Roman" w:cs="Times New Roman"/>
          <w:sz w:val="24"/>
          <w:szCs w:val="24"/>
        </w:rPr>
        <w:t xml:space="preserve"> ответственность за недостатки Работ, выполняемых в рамках своих обязательств по Договору. При обнаружении указанных недостатков, Подрядчик обязан безвозмездно их устранить.</w:t>
      </w:r>
    </w:p>
    <w:p w14:paraId="7BEA10E9" w14:textId="77777777" w:rsidR="00D32762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7.4. В случае нарушения сроков оплаты выполненных Работ Подрядчик вправе потребовать с Заказчика неустойку в размере 0,1 % (одной десятой процента) от суммы просроченного платежа за каждый день просрочки, но не более 10% (десяти процентов) от неуплаченной суммы.</w:t>
      </w:r>
    </w:p>
    <w:p w14:paraId="5D97A2CB" w14:textId="77777777" w:rsidR="00323B12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7.5. </w:t>
      </w:r>
      <w:r w:rsidR="00323B12" w:rsidRPr="00535913">
        <w:rPr>
          <w:rFonts w:ascii="Times New Roman" w:hAnsi="Times New Roman" w:cs="Times New Roman"/>
          <w:sz w:val="24"/>
          <w:szCs w:val="24"/>
        </w:rPr>
        <w:t>Стороны не несут ответственности в следующих случаях:</w:t>
      </w:r>
    </w:p>
    <w:p w14:paraId="1D4D322B" w14:textId="77777777" w:rsidR="00323B12" w:rsidRPr="00535913" w:rsidRDefault="00323B12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7.5.1. </w:t>
      </w:r>
      <w:r w:rsidR="00BF133F" w:rsidRPr="00535913">
        <w:rPr>
          <w:rFonts w:ascii="Times New Roman" w:hAnsi="Times New Roman" w:cs="Times New Roman"/>
          <w:sz w:val="24"/>
          <w:szCs w:val="24"/>
        </w:rPr>
        <w:t>Заказчики не несут ответственности за нарушение сроков оплаты в случае непредставления Подрядчиком либо предоставления ненадлежащим образом оформленных документов на оплату.</w:t>
      </w:r>
    </w:p>
    <w:p w14:paraId="358A6F18" w14:textId="77777777" w:rsidR="00BF133F" w:rsidRPr="00535913" w:rsidRDefault="00323B12" w:rsidP="00CF0E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7.5.2. Подрядчик не </w:t>
      </w:r>
      <w:r w:rsidR="00CF0E56" w:rsidRPr="00535913">
        <w:rPr>
          <w:rFonts w:ascii="Times New Roman" w:hAnsi="Times New Roman" w:cs="Times New Roman"/>
          <w:sz w:val="24"/>
          <w:szCs w:val="24"/>
        </w:rPr>
        <w:t>несёт</w:t>
      </w:r>
      <w:r w:rsidRPr="00535913">
        <w:rPr>
          <w:rFonts w:ascii="Times New Roman" w:hAnsi="Times New Roman" w:cs="Times New Roman"/>
          <w:sz w:val="24"/>
          <w:szCs w:val="24"/>
        </w:rPr>
        <w:t xml:space="preserve"> ответственности за нарушения Подрядчиком сроков выполнения Работ, а также сроков устранения недостатков выполненных Работ</w:t>
      </w:r>
      <w:r w:rsidR="00CF0E56" w:rsidRPr="00535913">
        <w:rPr>
          <w:rFonts w:ascii="Times New Roman" w:hAnsi="Times New Roman" w:cs="Times New Roman"/>
          <w:sz w:val="24"/>
          <w:szCs w:val="24"/>
        </w:rPr>
        <w:t xml:space="preserve"> по Договору,</w:t>
      </w:r>
      <w:r w:rsidRPr="00535913">
        <w:rPr>
          <w:rFonts w:ascii="Times New Roman" w:hAnsi="Times New Roman" w:cs="Times New Roman"/>
          <w:sz w:val="24"/>
          <w:szCs w:val="24"/>
        </w:rPr>
        <w:t xml:space="preserve"> по причине издания государственными органами, органами местного управления, иными уполномоченными органами правовых актов, регламентов, правил приема документов и заявлений существенным образом влияющих на исполнение обязательств Подрядчика по Договору (когда нарушение сроков </w:t>
      </w:r>
      <w:r w:rsidRPr="00535913">
        <w:rPr>
          <w:rFonts w:ascii="Times New Roman" w:hAnsi="Times New Roman" w:cs="Times New Roman"/>
          <w:sz w:val="24"/>
          <w:szCs w:val="24"/>
        </w:rPr>
        <w:lastRenderedPageBreak/>
        <w:t>явилось следствием превышения рассмотрения и/или выдачи документов государственными органами);</w:t>
      </w:r>
    </w:p>
    <w:p w14:paraId="1AD4AC89" w14:textId="77777777" w:rsidR="00BF133F" w:rsidRPr="00535913" w:rsidRDefault="00CF0E56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7.6</w:t>
      </w:r>
      <w:r w:rsidR="00BF133F" w:rsidRPr="00535913">
        <w:rPr>
          <w:rFonts w:ascii="Times New Roman" w:hAnsi="Times New Roman" w:cs="Times New Roman"/>
          <w:sz w:val="24"/>
          <w:szCs w:val="24"/>
        </w:rPr>
        <w:t>. Выплата штрафных санкций и возмещение убытков не освобождает Стороны от выполнения своих обязательств по Договору.</w:t>
      </w:r>
    </w:p>
    <w:p w14:paraId="6BEBBBD0" w14:textId="77777777" w:rsidR="00A51503" w:rsidRPr="00535913" w:rsidRDefault="00A51503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9115AB" w14:textId="77777777" w:rsidR="00A51503" w:rsidRPr="00535913" w:rsidRDefault="00A51503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8.</w:t>
      </w:r>
      <w:r w:rsidRPr="00535913">
        <w:rPr>
          <w:rFonts w:ascii="Times New Roman" w:hAnsi="Times New Roman" w:cs="Times New Roman"/>
          <w:b/>
          <w:sz w:val="24"/>
          <w:szCs w:val="24"/>
        </w:rPr>
        <w:tab/>
        <w:t>ДЕЙСТВИЕ ДОГОВОРА. СРОКИ.</w:t>
      </w:r>
    </w:p>
    <w:p w14:paraId="51F92BBE" w14:textId="77777777" w:rsidR="00A51503" w:rsidRPr="00535913" w:rsidRDefault="00A51503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100412" w14:textId="742F1833" w:rsidR="00BF133F" w:rsidRPr="00535913" w:rsidRDefault="00BF133F" w:rsidP="006D66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8.1. Договор вступает в силу после его подписания Сторонами и действует до полного исполнения Сторонами обязательств</w:t>
      </w:r>
      <w:r w:rsidR="006D6649" w:rsidRPr="00535913">
        <w:rPr>
          <w:rFonts w:ascii="Times New Roman" w:hAnsi="Times New Roman" w:cs="Times New Roman"/>
          <w:sz w:val="24"/>
          <w:szCs w:val="24"/>
        </w:rPr>
        <w:t>, включая обязательства, предусмотренные п. 2.5. и п. 2.8. настоящего договора.</w:t>
      </w:r>
    </w:p>
    <w:p w14:paraId="0478FD89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8.2. Срок начала работ - не позднее 1 (одного) рабочего дня, следующего за </w:t>
      </w:r>
      <w:r w:rsidR="00CF0E56" w:rsidRPr="00535913">
        <w:rPr>
          <w:rFonts w:ascii="Times New Roman" w:hAnsi="Times New Roman" w:cs="Times New Roman"/>
          <w:sz w:val="24"/>
          <w:szCs w:val="24"/>
        </w:rPr>
        <w:t>днём</w:t>
      </w:r>
      <w:r w:rsidRPr="00535913">
        <w:rPr>
          <w:rFonts w:ascii="Times New Roman" w:hAnsi="Times New Roman" w:cs="Times New Roman"/>
          <w:sz w:val="24"/>
          <w:szCs w:val="24"/>
        </w:rPr>
        <w:t xml:space="preserve"> наступления совокупности событий: подписания Договора, передачи Заказчиками исходных данных, оплаты Заказчиками аванса.  Сроки окончания работ и сроки выполнения конкретных раб</w:t>
      </w:r>
      <w:r w:rsidR="00CF0E56" w:rsidRPr="00535913">
        <w:rPr>
          <w:rFonts w:ascii="Times New Roman" w:hAnsi="Times New Roman" w:cs="Times New Roman"/>
          <w:sz w:val="24"/>
          <w:szCs w:val="24"/>
        </w:rPr>
        <w:t>от по Договору</w:t>
      </w:r>
      <w:r w:rsidRPr="00535913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CF0E56" w:rsidRPr="00535913">
        <w:rPr>
          <w:rFonts w:ascii="Times New Roman" w:hAnsi="Times New Roman" w:cs="Times New Roman"/>
          <w:sz w:val="24"/>
          <w:szCs w:val="24"/>
        </w:rPr>
        <w:t>авливаются в Графике выполнения</w:t>
      </w:r>
      <w:r w:rsidRPr="00535913">
        <w:rPr>
          <w:rFonts w:ascii="Times New Roman" w:hAnsi="Times New Roman" w:cs="Times New Roman"/>
          <w:sz w:val="24"/>
          <w:szCs w:val="24"/>
        </w:rPr>
        <w:t xml:space="preserve"> работ (Приложение № 2 к настоящему Договору). Стороны совместным решением могут изменить сроки выполнения работ, о чем уполномоченные представители Сторон подписывают единый документ.</w:t>
      </w:r>
    </w:p>
    <w:p w14:paraId="30A31FD3" w14:textId="4DC056F6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8.3. Сроки согласования и утверждения компетентными органами документации, разрабатываемой по Договору, сроки проведения публичных слушаний (общественных обсуждений) устанавливается в соответствии  с Градостроительным кодексом Российской Федерации и правовыми актами, регламентирующими деятельность указанных уполномоченных органов государственной власти, и должны быть учтены в Графике  выполнения работ.</w:t>
      </w:r>
    </w:p>
    <w:p w14:paraId="7D08BE2F" w14:textId="66D4EDB6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8.4. В случае получения нового Задания КГА, связанного с изменением сроков подготовки документации по планировки территории, Стороны разрабатывают и утверждают новый График выполнения работ, учитывающий изменение сроков, который после подписания соответствующего дополнительного соглашения становится неотъемлемой частью настоящего договора.</w:t>
      </w:r>
    </w:p>
    <w:p w14:paraId="53751DCA" w14:textId="77777777" w:rsidR="00A51503" w:rsidRPr="00535913" w:rsidRDefault="00A51503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04AD04" w14:textId="77777777" w:rsidR="00BF133F" w:rsidRPr="00535913" w:rsidRDefault="00CF0E56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F133F" w:rsidRPr="00535913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016E5C1B" w14:textId="77777777" w:rsidR="00A51503" w:rsidRPr="00535913" w:rsidRDefault="00A51503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02FA2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как то которые Стороны не могли предвидеть или предотвратить.</w:t>
      </w:r>
    </w:p>
    <w:p w14:paraId="2AC019B1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9.2. При наступлении обстоятельств, указанных в п. 9.1. настоящего Договора, кажда</w:t>
      </w:r>
      <w:r w:rsidR="00CF0E56" w:rsidRPr="00535913">
        <w:rPr>
          <w:rFonts w:ascii="Times New Roman" w:hAnsi="Times New Roman" w:cs="Times New Roman"/>
          <w:sz w:val="24"/>
          <w:szCs w:val="24"/>
        </w:rPr>
        <w:t>я Сторона должна в течение трех</w:t>
      </w:r>
      <w:r w:rsidRPr="00535913">
        <w:rPr>
          <w:rFonts w:ascii="Times New Roman" w:hAnsi="Times New Roman" w:cs="Times New Roman"/>
          <w:sz w:val="24"/>
          <w:szCs w:val="24"/>
        </w:rPr>
        <w:t xml:space="preserve"> суток известить о них в письменном виде другую Сторону и Санкт-Петербургскую Торгово-Промышленную Палату.</w:t>
      </w:r>
    </w:p>
    <w:p w14:paraId="26A6775A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9.3. Извещения должны содержать данные о характере обстоятельств, а также официальные документы, удостоверяющие наличие этих обстоятельств и их влияние на возможность исполнения Стороной своих обязательств по настоящему Договору.</w:t>
      </w:r>
    </w:p>
    <w:p w14:paraId="5B3D6CEE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9.4. Обстоятельства, предусмотренные в п.9.1. настоящего Договора, считаются наступившими только при исполнении Стороной условий п. 9.2 и 9.3 . настоящего Договора и при наличии официального Заключения о подтверждении обстоятельств форс-мажора, выданного Санкт-Петербургской Торгово-Промышленной Палатой в установленном порядке.</w:t>
      </w:r>
    </w:p>
    <w:p w14:paraId="5E88D59E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В случае наступления обстоятельств форс-мажора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277E6D0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9.5. Если наступившие обстоятельства, указанные в п. 9.1.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CDEA04B" w14:textId="77777777" w:rsidR="00A51503" w:rsidRPr="00535913" w:rsidRDefault="00A51503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811D8" w14:textId="77777777" w:rsidR="00BF133F" w:rsidRPr="00535913" w:rsidRDefault="00CF0E56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F133F" w:rsidRPr="00535913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579178F0" w14:textId="77777777" w:rsidR="00A51503" w:rsidRPr="00535913" w:rsidRDefault="00A51503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9777E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10.1. Стороны установили обязательный досудебный порядок разрешения споров. Срок ответа на претензию составляет 7 (семь) рабочих дней с даты получения претензии. Скан-копии претензии </w:t>
      </w:r>
      <w:r w:rsidRPr="00535913">
        <w:rPr>
          <w:rFonts w:ascii="Times New Roman" w:hAnsi="Times New Roman" w:cs="Times New Roman"/>
          <w:sz w:val="24"/>
          <w:szCs w:val="24"/>
        </w:rPr>
        <w:lastRenderedPageBreak/>
        <w:t>и ответа на нее направляются Сторонами по электронным адресам, указанным в разделе 13 Договора, с незамедлительным направлением оригиналов претензии и ответа на нее по почтовым адресам, указанным в разделе 13 Договора.</w:t>
      </w:r>
    </w:p>
    <w:p w14:paraId="6BC9CA41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Датой получения претензии/ответа на претензию является более ранняя из следующих дат: отметка органа почтовой связи получателя о вручении почтового отправления получателем или дата отправления электронного сообщения Стороной отправителем.</w:t>
      </w:r>
    </w:p>
    <w:p w14:paraId="37610345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10.2. В случае невозможности урегулирования спора путем переговоров и/или неполучения ответа на претензию в срок, установленный п. 1</w:t>
      </w:r>
      <w:r w:rsidR="00A51503" w:rsidRPr="00535913">
        <w:rPr>
          <w:rFonts w:ascii="Times New Roman" w:hAnsi="Times New Roman" w:cs="Times New Roman"/>
          <w:sz w:val="24"/>
          <w:szCs w:val="24"/>
        </w:rPr>
        <w:t>0</w:t>
      </w:r>
      <w:r w:rsidRPr="00535913">
        <w:rPr>
          <w:rFonts w:ascii="Times New Roman" w:hAnsi="Times New Roman" w:cs="Times New Roman"/>
          <w:sz w:val="24"/>
          <w:szCs w:val="24"/>
        </w:rPr>
        <w:t>.1. Договора, заинтересованная сторона вправе передать спор на разрешение в Арбитражный суд города Санкт-Петербурга и Ленинградской области.</w:t>
      </w:r>
    </w:p>
    <w:p w14:paraId="1FC74EF3" w14:textId="77777777" w:rsidR="00BF133F" w:rsidRPr="00535913" w:rsidRDefault="00CF0E56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BF133F" w:rsidRPr="00535913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3C2C94CC" w14:textId="77777777" w:rsidR="009A7825" w:rsidRPr="00535913" w:rsidRDefault="009A7825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52BC1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11.1. Все изменения и дополнения к Договору должны быть совершены в виде надлежащим образом оформленных дополнительных соглашений и подписаны обеими Сторонами.</w:t>
      </w:r>
    </w:p>
    <w:p w14:paraId="7F7C5630" w14:textId="77777777" w:rsidR="000F0817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11.2. В случае </w:t>
      </w:r>
      <w:r w:rsidR="000F0817" w:rsidRPr="00535913">
        <w:rPr>
          <w:rFonts w:ascii="Times New Roman" w:hAnsi="Times New Roman" w:cs="Times New Roman"/>
          <w:sz w:val="24"/>
          <w:szCs w:val="24"/>
        </w:rPr>
        <w:t>если</w:t>
      </w:r>
      <w:r w:rsidRPr="00535913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9A7825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4340DC" w:rsidRPr="00535913">
        <w:rPr>
          <w:rFonts w:ascii="Times New Roman" w:hAnsi="Times New Roman" w:cs="Times New Roman"/>
          <w:sz w:val="24"/>
          <w:szCs w:val="24"/>
        </w:rPr>
        <w:t>превышающий шесть месяцев</w:t>
      </w:r>
      <w:r w:rsidRPr="00535913">
        <w:rPr>
          <w:rFonts w:ascii="Times New Roman" w:hAnsi="Times New Roman" w:cs="Times New Roman"/>
          <w:sz w:val="24"/>
          <w:szCs w:val="24"/>
        </w:rPr>
        <w:t xml:space="preserve">, </w:t>
      </w:r>
      <w:r w:rsidR="00730CDE" w:rsidRPr="00535913">
        <w:rPr>
          <w:rFonts w:ascii="Times New Roman" w:hAnsi="Times New Roman" w:cs="Times New Roman"/>
          <w:sz w:val="24"/>
          <w:szCs w:val="24"/>
        </w:rPr>
        <w:t xml:space="preserve">от </w:t>
      </w:r>
      <w:r w:rsidRPr="00535913">
        <w:rPr>
          <w:rFonts w:ascii="Times New Roman" w:hAnsi="Times New Roman" w:cs="Times New Roman"/>
          <w:sz w:val="24"/>
          <w:szCs w:val="24"/>
        </w:rPr>
        <w:t>установленн</w:t>
      </w:r>
      <w:r w:rsidR="004340DC" w:rsidRPr="00535913">
        <w:rPr>
          <w:rFonts w:ascii="Times New Roman" w:hAnsi="Times New Roman" w:cs="Times New Roman"/>
          <w:sz w:val="24"/>
          <w:szCs w:val="24"/>
        </w:rPr>
        <w:t>ого</w:t>
      </w:r>
      <w:r w:rsidRPr="00535913">
        <w:rPr>
          <w:rFonts w:ascii="Times New Roman" w:hAnsi="Times New Roman" w:cs="Times New Roman"/>
          <w:sz w:val="24"/>
          <w:szCs w:val="24"/>
        </w:rPr>
        <w:t xml:space="preserve"> в Графике выполнения работ (Приложение №2)</w:t>
      </w:r>
      <w:r w:rsidR="000F0817" w:rsidRPr="00535913">
        <w:rPr>
          <w:rFonts w:ascii="Times New Roman" w:hAnsi="Times New Roman" w:cs="Times New Roman"/>
          <w:sz w:val="24"/>
          <w:szCs w:val="24"/>
        </w:rPr>
        <w:t xml:space="preserve"> не будет получено положительное сводное заключение КГА о соответствии материалов ПП</w:t>
      </w:r>
      <w:r w:rsidR="004314E4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0F0817" w:rsidRPr="00535913">
        <w:rPr>
          <w:rFonts w:ascii="Times New Roman" w:hAnsi="Times New Roman" w:cs="Times New Roman"/>
          <w:sz w:val="24"/>
          <w:szCs w:val="24"/>
        </w:rPr>
        <w:t>и</w:t>
      </w:r>
      <w:r w:rsidR="004314E4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0F0817" w:rsidRPr="00535913">
        <w:rPr>
          <w:rFonts w:ascii="Times New Roman" w:hAnsi="Times New Roman" w:cs="Times New Roman"/>
          <w:sz w:val="24"/>
          <w:szCs w:val="24"/>
        </w:rPr>
        <w:t>ПМ Заданию КГА</w:t>
      </w:r>
      <w:r w:rsidRPr="00535913">
        <w:rPr>
          <w:rFonts w:ascii="Times New Roman" w:hAnsi="Times New Roman" w:cs="Times New Roman"/>
          <w:sz w:val="24"/>
          <w:szCs w:val="24"/>
        </w:rPr>
        <w:t xml:space="preserve">, </w:t>
      </w:r>
      <w:r w:rsidR="004255C9" w:rsidRPr="00535913">
        <w:rPr>
          <w:rFonts w:ascii="Times New Roman" w:hAnsi="Times New Roman" w:cs="Times New Roman"/>
          <w:sz w:val="24"/>
          <w:szCs w:val="24"/>
        </w:rPr>
        <w:t xml:space="preserve">Заказчики в праве </w:t>
      </w:r>
      <w:r w:rsidR="00F51F0F" w:rsidRPr="00535913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4255C9" w:rsidRPr="00535913">
        <w:rPr>
          <w:rFonts w:ascii="Times New Roman" w:hAnsi="Times New Roman" w:cs="Times New Roman"/>
          <w:sz w:val="24"/>
          <w:szCs w:val="24"/>
        </w:rPr>
        <w:t xml:space="preserve">потребовать, а </w:t>
      </w:r>
      <w:r w:rsidRPr="00535913"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="004255C9" w:rsidRPr="00535913">
        <w:rPr>
          <w:rFonts w:ascii="Times New Roman" w:hAnsi="Times New Roman" w:cs="Times New Roman"/>
          <w:sz w:val="24"/>
          <w:szCs w:val="24"/>
        </w:rPr>
        <w:t>обязан по указанному требованию осуществить возврат каждому из Заказчиков сумм</w:t>
      </w:r>
      <w:r w:rsidR="00DC390F" w:rsidRPr="00535913">
        <w:rPr>
          <w:rFonts w:ascii="Times New Roman" w:hAnsi="Times New Roman" w:cs="Times New Roman"/>
          <w:sz w:val="24"/>
          <w:szCs w:val="24"/>
        </w:rPr>
        <w:t>ы</w:t>
      </w:r>
      <w:r w:rsidR="004255C9" w:rsidRPr="00535913">
        <w:rPr>
          <w:rFonts w:ascii="Times New Roman" w:hAnsi="Times New Roman" w:cs="Times New Roman"/>
          <w:sz w:val="24"/>
          <w:szCs w:val="24"/>
        </w:rPr>
        <w:t xml:space="preserve"> выплаченных Заказчиками авансовых платежей, </w:t>
      </w:r>
      <w:r w:rsidRPr="00535913">
        <w:rPr>
          <w:rFonts w:ascii="Times New Roman" w:hAnsi="Times New Roman" w:cs="Times New Roman"/>
          <w:sz w:val="24"/>
          <w:szCs w:val="24"/>
        </w:rPr>
        <w:t xml:space="preserve">в срок не позднее 5 (пяти) банковских дней с даты </w:t>
      </w:r>
      <w:r w:rsidR="00F51F0F" w:rsidRPr="00535913">
        <w:rPr>
          <w:rFonts w:ascii="Times New Roman" w:hAnsi="Times New Roman" w:cs="Times New Roman"/>
          <w:sz w:val="24"/>
          <w:szCs w:val="24"/>
        </w:rPr>
        <w:t>получения указанного требования</w:t>
      </w:r>
      <w:r w:rsidR="008B7EA8" w:rsidRPr="00535913">
        <w:rPr>
          <w:rFonts w:ascii="Times New Roman" w:hAnsi="Times New Roman" w:cs="Times New Roman"/>
          <w:sz w:val="24"/>
          <w:szCs w:val="24"/>
        </w:rPr>
        <w:t>.</w:t>
      </w:r>
    </w:p>
    <w:p w14:paraId="60036FCA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11.3. Любые уведомления направляются Сторонами друг другу в письменном виде. Уведомления направляются Сторонами заказным письмом или по электронной почте по реквизитам, указанным в разделе 13 Договора.</w:t>
      </w:r>
    </w:p>
    <w:p w14:paraId="7EE47810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Каждая из Сторон обязана при изменении адреса/ реквизитов / контактных данных в срок не более 2 (двух) календарных дней с момента таких изменений направить соответствующее уведомление (в свободной форме на фирменном бланке) другой Стороне на адрес электронной почты, указанный в разделе 1</w:t>
      </w:r>
      <w:r w:rsidR="00A51503" w:rsidRPr="00535913">
        <w:rPr>
          <w:rFonts w:ascii="Times New Roman" w:hAnsi="Times New Roman" w:cs="Times New Roman"/>
          <w:sz w:val="24"/>
          <w:szCs w:val="24"/>
        </w:rPr>
        <w:t>3</w:t>
      </w:r>
      <w:r w:rsidRPr="00535913">
        <w:rPr>
          <w:rFonts w:ascii="Times New Roman" w:hAnsi="Times New Roman" w:cs="Times New Roman"/>
          <w:sz w:val="24"/>
          <w:szCs w:val="24"/>
        </w:rPr>
        <w:t xml:space="preserve"> Договора. При отсутствии такого уведомления: (а) вся корреспонденция, направленная по прежнему адресу, считается отправленной на надлежащий адрес, (б) оплата, совершенная по прежним реквизитам, считается совершенной по надлежащим реквизитам.</w:t>
      </w:r>
    </w:p>
    <w:p w14:paraId="1DDEFC4B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11.4. Датой направления уведомления считается ранняя из следующих дат: </w:t>
      </w:r>
    </w:p>
    <w:p w14:paraId="0E81941A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11.4.1. отметка органа почтовой связи отправителя на заказном письме </w:t>
      </w:r>
    </w:p>
    <w:p w14:paraId="1C1B6E88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11.4.2. дата, указанная на документе лицом, принявшим такой документ лично</w:t>
      </w:r>
    </w:p>
    <w:p w14:paraId="636C1D03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11.4.3. дата отправления электронного сообщения другой Стороной.</w:t>
      </w:r>
    </w:p>
    <w:p w14:paraId="45A1F27A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11.5. Сторона не вправе передавать свои права по Договору, третьим лицам без предварительного письменного согласия Сторон.</w:t>
      </w:r>
    </w:p>
    <w:p w14:paraId="70E00BDB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11.6. Во всем, что не предусмотрено условиями Договора, Стороны руководствуются действующим законодательством Российской Федерации.</w:t>
      </w:r>
    </w:p>
    <w:p w14:paraId="5E33D315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11.7.  Каждая из Сторон заключила Договор, основываясь на достоверности, актуальности и полноте сведений, </w:t>
      </w:r>
      <w:r w:rsidR="002B3375" w:rsidRPr="00535913">
        <w:rPr>
          <w:rFonts w:ascii="Times New Roman" w:hAnsi="Times New Roman" w:cs="Times New Roman"/>
          <w:sz w:val="24"/>
          <w:szCs w:val="24"/>
        </w:rPr>
        <w:t>сообщённых</w:t>
      </w:r>
      <w:r w:rsidRPr="00535913">
        <w:rPr>
          <w:rFonts w:ascii="Times New Roman" w:hAnsi="Times New Roman" w:cs="Times New Roman"/>
          <w:sz w:val="24"/>
          <w:szCs w:val="24"/>
        </w:rPr>
        <w:t xml:space="preserve"> ей перед его заключением представителем другой Стороны, подписывающим Договор.</w:t>
      </w:r>
    </w:p>
    <w:p w14:paraId="0535B6A8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11.8. Если при выполнении Работ обнаруживаются препятствия к надлежащему исполнению Договора, каждая из Сторон обязана принять все зависящие от </w:t>
      </w:r>
      <w:r w:rsidR="002B3375" w:rsidRPr="00535913">
        <w:rPr>
          <w:rFonts w:ascii="Times New Roman" w:hAnsi="Times New Roman" w:cs="Times New Roman"/>
          <w:sz w:val="24"/>
          <w:szCs w:val="24"/>
        </w:rPr>
        <w:t>неё</w:t>
      </w:r>
      <w:r w:rsidRPr="00535913">
        <w:rPr>
          <w:rFonts w:ascii="Times New Roman" w:hAnsi="Times New Roman" w:cs="Times New Roman"/>
          <w:sz w:val="24"/>
          <w:szCs w:val="24"/>
        </w:rPr>
        <w:t xml:space="preserve"> разумные меры по устранению таких препятствий.</w:t>
      </w:r>
    </w:p>
    <w:p w14:paraId="78ACFF54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11.9. Настоящий Договор составлен в 3 (трёх) подлинных экземплярах на русском языке, имеющих равную юридическую силу, по одному экземпляру для каждой из Сторон.</w:t>
      </w:r>
    </w:p>
    <w:p w14:paraId="1FCC317A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92E7D0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D4163D" w14:textId="77777777" w:rsidR="00BF133F" w:rsidRPr="00535913" w:rsidRDefault="002B3375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BF133F" w:rsidRPr="00535913">
        <w:rPr>
          <w:rFonts w:ascii="Times New Roman" w:hAnsi="Times New Roman" w:cs="Times New Roman"/>
          <w:b/>
          <w:sz w:val="24"/>
          <w:szCs w:val="24"/>
        </w:rPr>
        <w:t>ПЕРЕЧЕНЬ ПРИЛОЖЕНИЙ</w:t>
      </w:r>
    </w:p>
    <w:p w14:paraId="38660FC8" w14:textId="77777777" w:rsidR="00A51503" w:rsidRPr="00535913" w:rsidRDefault="00A51503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83B88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К Договору прилагаются следующие Приложения, являющиеся его неотъемлемой частью: </w:t>
      </w:r>
    </w:p>
    <w:p w14:paraId="25909C03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1.</w:t>
      </w:r>
      <w:r w:rsidRPr="00535913"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="008B5193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>№1 - Техническое задание.</w:t>
      </w:r>
    </w:p>
    <w:p w14:paraId="37BDDD22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2.</w:t>
      </w:r>
      <w:r w:rsidRPr="00535913"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="008B5193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535913">
        <w:rPr>
          <w:rFonts w:ascii="Times New Roman" w:hAnsi="Times New Roman" w:cs="Times New Roman"/>
          <w:sz w:val="24"/>
          <w:szCs w:val="24"/>
        </w:rPr>
        <w:t>№2 - График выполнения работ.</w:t>
      </w:r>
    </w:p>
    <w:p w14:paraId="09D9241E" w14:textId="77777777" w:rsidR="00BF133F" w:rsidRPr="00535913" w:rsidRDefault="00BF133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3.</w:t>
      </w:r>
      <w:r w:rsidRPr="00535913">
        <w:rPr>
          <w:rFonts w:ascii="Times New Roman" w:hAnsi="Times New Roman" w:cs="Times New Roman"/>
          <w:sz w:val="24"/>
          <w:szCs w:val="24"/>
        </w:rPr>
        <w:tab/>
        <w:t xml:space="preserve">Приложение №3 - Форма Акта сдачи-приемки </w:t>
      </w:r>
      <w:r w:rsidR="008F06FA" w:rsidRPr="00535913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535913">
        <w:rPr>
          <w:rFonts w:ascii="Times New Roman" w:hAnsi="Times New Roman" w:cs="Times New Roman"/>
          <w:sz w:val="24"/>
          <w:szCs w:val="24"/>
        </w:rPr>
        <w:t>.</w:t>
      </w:r>
    </w:p>
    <w:p w14:paraId="6A4B404D" w14:textId="77777777" w:rsidR="00A51503" w:rsidRPr="00535913" w:rsidRDefault="00A51503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EECD05" w14:textId="77777777" w:rsidR="009A7825" w:rsidRPr="00535913" w:rsidRDefault="00685B6F" w:rsidP="002B337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474FA" w:rsidRPr="00535913">
        <w:rPr>
          <w:rFonts w:ascii="Times New Roman" w:hAnsi="Times New Roman" w:cs="Times New Roman"/>
          <w:b/>
          <w:sz w:val="24"/>
          <w:szCs w:val="24"/>
        </w:rPr>
        <w:t>3</w:t>
      </w:r>
      <w:r w:rsidR="002B3375" w:rsidRPr="005359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5913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5B3C2D1B" w14:textId="77777777" w:rsidR="009A7825" w:rsidRPr="00535913" w:rsidRDefault="009A7825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581"/>
        <w:gridCol w:w="3506"/>
      </w:tblGrid>
      <w:tr w:rsidR="00A64B36" w:rsidRPr="00535913" w14:paraId="342F74EC" w14:textId="77777777" w:rsidTr="009A7825">
        <w:tc>
          <w:tcPr>
            <w:tcW w:w="3686" w:type="dxa"/>
          </w:tcPr>
          <w:p w14:paraId="2E9B3B0D" w14:textId="77777777" w:rsidR="00BE19F4" w:rsidRPr="00535913" w:rsidRDefault="008B5193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2</w:t>
            </w:r>
          </w:p>
          <w:p w14:paraId="14353E30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ООО «Невское наследие»</w:t>
            </w:r>
          </w:p>
          <w:p w14:paraId="599F7075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ОГРН 1117847068140 </w:t>
            </w:r>
          </w:p>
          <w:p w14:paraId="54AA1B1C" w14:textId="77777777" w:rsidR="009A7825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ИНН 7811485694  </w:t>
            </w:r>
          </w:p>
          <w:p w14:paraId="1CDEDC83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КПП 781101001 </w:t>
            </w:r>
          </w:p>
          <w:p w14:paraId="2CBE512D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Местонахождение: 193230, Санкт-Петербург, Октябрьская наб., дом 54, литер В, пом. 7-Н</w:t>
            </w:r>
          </w:p>
          <w:p w14:paraId="1C3CFF0C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Расчетный счет № 40702810022500000178</w:t>
            </w:r>
          </w:p>
          <w:p w14:paraId="6B111EB6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в ФИЛИАЛ ПАО «БАНК УРАЛСИБ» г. Санкт-Петербург</w:t>
            </w:r>
          </w:p>
          <w:p w14:paraId="0AD42488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к/с 30101810800000000706 </w:t>
            </w:r>
          </w:p>
          <w:p w14:paraId="078A24FD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БИК 044030706</w:t>
            </w:r>
          </w:p>
          <w:p w14:paraId="59B9BE7F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тел.  (812) 380-72-61</w:t>
            </w:r>
          </w:p>
          <w:p w14:paraId="45CDFE01" w14:textId="77777777" w:rsidR="00CB56E2" w:rsidRPr="00535913" w:rsidRDefault="00CB56E2" w:rsidP="002B337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sidorovavv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bfa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A964D79" w14:textId="77777777" w:rsidR="00CB56E2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DE05" w14:textId="77777777" w:rsidR="002B3375" w:rsidRPr="00535913" w:rsidRDefault="002B3375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02F19" w14:textId="77777777" w:rsidR="002B3375" w:rsidRPr="00535913" w:rsidRDefault="002B3375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B9E48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7EB425F1" w14:textId="77777777" w:rsidR="00CB56E2" w:rsidRPr="00535913" w:rsidRDefault="00CB56E2" w:rsidP="002B33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7D12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________Сидорова В.В.</w:t>
            </w:r>
          </w:p>
          <w:p w14:paraId="596AF261" w14:textId="77777777" w:rsidR="00BE19F4" w:rsidRPr="00535913" w:rsidRDefault="00BE19F4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14:paraId="76E16115" w14:textId="77777777" w:rsidR="00A64B36" w:rsidRPr="00535913" w:rsidRDefault="008B5193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1</w:t>
            </w:r>
          </w:p>
          <w:p w14:paraId="3F564768" w14:textId="77777777" w:rsidR="00CB56E2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АО «Невская Мануфактура»</w:t>
            </w:r>
          </w:p>
          <w:p w14:paraId="6BFE4675" w14:textId="77777777" w:rsidR="009A7825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ОГРН: 1037825010134, </w:t>
            </w:r>
          </w:p>
          <w:p w14:paraId="14E1E301" w14:textId="77777777" w:rsidR="009A7825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ИНН 7811056991 </w:t>
            </w:r>
          </w:p>
          <w:p w14:paraId="38CE5170" w14:textId="77777777" w:rsidR="00CB56E2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КПП 781101001</w:t>
            </w:r>
          </w:p>
          <w:p w14:paraId="5E1718BE" w14:textId="77777777" w:rsidR="00CB56E2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Местонахождение: </w:t>
            </w:r>
          </w:p>
          <w:p w14:paraId="371D0FCF" w14:textId="77777777" w:rsidR="00CB56E2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193230, Санкт-Петербург, Октябрьская набережная, дом 50, лит. Ф, пом. 1-Н (ч.п. 18)</w:t>
            </w:r>
          </w:p>
          <w:p w14:paraId="70F4496B" w14:textId="77777777" w:rsidR="00CB56E2" w:rsidRPr="00535913" w:rsidRDefault="00CB56E2" w:rsidP="002B337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р/с 40702810500000004851 в АО КАБ «Викинг» Санкт-Петербург, </w:t>
            </w:r>
          </w:p>
          <w:p w14:paraId="66B18A2D" w14:textId="77777777" w:rsidR="00CB56E2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Кор.сч. 30101810200000000869, БИК 044030869</w:t>
            </w:r>
          </w:p>
          <w:p w14:paraId="440EC760" w14:textId="77777777" w:rsidR="00CB56E2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тел. 8 (812) 447-12-22</w:t>
            </w:r>
          </w:p>
          <w:p w14:paraId="06037E5A" w14:textId="77777777" w:rsidR="00CB56E2" w:rsidRPr="00535913" w:rsidRDefault="00CB56E2" w:rsidP="002B337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nevman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A7825" w:rsidRPr="0053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2F951" w14:textId="77777777" w:rsidR="00CB56E2" w:rsidRPr="00535913" w:rsidRDefault="00CB56E2" w:rsidP="002B33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823A" w14:textId="77777777" w:rsidR="00CB56E2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09D7B0D5" w14:textId="77777777" w:rsidR="00CB56E2" w:rsidRPr="00535913" w:rsidRDefault="00CB56E2" w:rsidP="002B33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92FA" w14:textId="77777777" w:rsidR="00BF139A" w:rsidRPr="00535913" w:rsidRDefault="00CB56E2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sz w:val="24"/>
                <w:szCs w:val="24"/>
              </w:rPr>
              <w:t>_________Приходько Г.В.</w:t>
            </w:r>
          </w:p>
        </w:tc>
        <w:tc>
          <w:tcPr>
            <w:tcW w:w="3506" w:type="dxa"/>
          </w:tcPr>
          <w:p w14:paraId="61BE521E" w14:textId="77777777" w:rsidR="00A64B36" w:rsidRPr="00535913" w:rsidRDefault="00A64B36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13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5D6125CF" w14:textId="77777777" w:rsidR="00F7616B" w:rsidRPr="00535913" w:rsidRDefault="00F7616B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5907" w14:textId="77777777" w:rsidR="00F7616B" w:rsidRPr="00535913" w:rsidRDefault="00F7616B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851CA" w14:textId="77777777" w:rsidR="009A7825" w:rsidRPr="00535913" w:rsidRDefault="009A7825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669C2" w14:textId="77777777" w:rsidR="009A7825" w:rsidRPr="00535913" w:rsidRDefault="009A7825" w:rsidP="0019273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F3DE" w14:textId="77777777" w:rsidR="00F7616B" w:rsidRPr="00535913" w:rsidRDefault="00F7616B" w:rsidP="008B519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A56385" w14:textId="77777777" w:rsidR="00A64B36" w:rsidRPr="00535913" w:rsidRDefault="00A64B36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79A5E" w14:textId="2C0A362D" w:rsidR="009A7825" w:rsidRPr="00535913" w:rsidRDefault="009A7825" w:rsidP="0019273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ECD293A" w14:textId="0F0A730F" w:rsidR="00964B32" w:rsidRPr="00535913" w:rsidRDefault="00964B32" w:rsidP="0019273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EECBD00" w14:textId="1A401683" w:rsidR="00964B32" w:rsidRPr="00535913" w:rsidRDefault="00964B32" w:rsidP="0019273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7AC674C" w14:textId="3C58CFF1" w:rsidR="00964B32" w:rsidRPr="00535913" w:rsidRDefault="00964B32" w:rsidP="0019273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62E2AB1" w14:textId="7EEE8AC0" w:rsidR="00964B32" w:rsidRPr="00535913" w:rsidRDefault="00964B32" w:rsidP="0019273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6F9F5F3" w14:textId="2900370E" w:rsidR="00964B32" w:rsidRPr="00535913" w:rsidRDefault="003806B8" w:rsidP="00964B3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2E5D46B1" w14:textId="77777777" w:rsidR="00964B32" w:rsidRPr="00535913" w:rsidRDefault="00964B32" w:rsidP="00964B3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 xml:space="preserve"> к Договору подряда № _____ от «____»_________________ 2023 года</w:t>
      </w:r>
    </w:p>
    <w:p w14:paraId="4B6DBEDB" w14:textId="77777777" w:rsidR="00964B32" w:rsidRPr="00535913" w:rsidRDefault="00964B32" w:rsidP="00964B3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13E76D0" w14:textId="3D6793C5" w:rsidR="00964B32" w:rsidRPr="00535913" w:rsidRDefault="00964B32" w:rsidP="003806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60EB6B" w14:textId="77777777" w:rsidR="00964B32" w:rsidRPr="00535913" w:rsidRDefault="00964B32" w:rsidP="00964B3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График выполнения работ</w:t>
      </w:r>
    </w:p>
    <w:p w14:paraId="75344A40" w14:textId="77777777" w:rsidR="00964B32" w:rsidRPr="00535913" w:rsidRDefault="00964B32" w:rsidP="00964B3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211660B" w14:textId="77777777" w:rsidR="00964B32" w:rsidRPr="00535913" w:rsidRDefault="00964B32" w:rsidP="00964B32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24" w:type="dxa"/>
        <w:tblInd w:w="-3" w:type="dxa"/>
        <w:tblCellMar>
          <w:top w:w="51" w:type="dxa"/>
          <w:left w:w="85" w:type="dxa"/>
          <w:right w:w="101" w:type="dxa"/>
        </w:tblCellMar>
        <w:tblLook w:val="04A0" w:firstRow="1" w:lastRow="0" w:firstColumn="1" w:lastColumn="0" w:noHBand="0" w:noVBand="1"/>
      </w:tblPr>
      <w:tblGrid>
        <w:gridCol w:w="767"/>
        <w:gridCol w:w="5896"/>
        <w:gridCol w:w="2173"/>
        <w:gridCol w:w="1488"/>
      </w:tblGrid>
      <w:tr w:rsidR="00964B32" w:rsidRPr="00535913" w14:paraId="116934E8" w14:textId="77777777" w:rsidTr="00964B32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4AA4F" w14:textId="77777777" w:rsidR="00964B32" w:rsidRPr="00535913" w:rsidRDefault="00964B32" w:rsidP="00AD6A22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913">
              <w:rPr>
                <w:rFonts w:ascii="Times New Roman" w:eastAsia="Times New Roman" w:hAnsi="Times New Roman" w:cs="Times New Roman"/>
                <w:color w:val="000000"/>
                <w:sz w:val="24"/>
              </w:rPr>
              <w:t>№п/п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66B59" w14:textId="77777777" w:rsidR="00964B32" w:rsidRPr="00535913" w:rsidRDefault="00964B32" w:rsidP="00AD6A22">
            <w:pPr>
              <w:spacing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91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работ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0F638" w14:textId="77777777" w:rsidR="00964B32" w:rsidRPr="00535913" w:rsidRDefault="00964B32" w:rsidP="00AD6A2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91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 выполнения работ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2A7B9" w14:textId="77777777" w:rsidR="00964B32" w:rsidRPr="00535913" w:rsidRDefault="00964B32" w:rsidP="00AD6A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91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Стоимость, руб. НДС не облагается</w:t>
            </w:r>
          </w:p>
        </w:tc>
      </w:tr>
      <w:tr w:rsidR="00964B32" w:rsidRPr="00535913" w14:paraId="7CC75386" w14:textId="77777777" w:rsidTr="00964B32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F73D0" w14:textId="77777777" w:rsidR="00964B32" w:rsidRPr="00535913" w:rsidRDefault="00964B32" w:rsidP="00AD6A22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591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AA9A3" w14:textId="77777777" w:rsidR="00964B32" w:rsidRPr="00535913" w:rsidRDefault="00964B32" w:rsidP="00AD6A22">
            <w:pPr>
              <w:spacing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A991A" w14:textId="77777777" w:rsidR="00964B32" w:rsidRPr="00535913" w:rsidRDefault="00964B32" w:rsidP="00AD6A2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277A" w14:textId="77777777" w:rsidR="00964B32" w:rsidRPr="00535913" w:rsidRDefault="00964B32" w:rsidP="00AD6A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4B32" w:rsidRPr="00535913" w14:paraId="26ACC6F5" w14:textId="77777777" w:rsidTr="00964B32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C4494" w14:textId="77777777" w:rsidR="00964B32" w:rsidRPr="00535913" w:rsidRDefault="00964B32" w:rsidP="00AD6A22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591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F8FD8" w14:textId="77777777" w:rsidR="00964B32" w:rsidRPr="00535913" w:rsidRDefault="00964B32" w:rsidP="00AD6A22">
            <w:pPr>
              <w:spacing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E4682" w14:textId="77777777" w:rsidR="00964B32" w:rsidRPr="00535913" w:rsidRDefault="00964B32" w:rsidP="00AD6A2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3B893" w14:textId="77777777" w:rsidR="00964B32" w:rsidRPr="00535913" w:rsidRDefault="00964B32" w:rsidP="00AD6A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4B32" w:rsidRPr="00535913" w14:paraId="6A8DAF3A" w14:textId="77777777" w:rsidTr="00964B32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95987" w14:textId="77777777" w:rsidR="00964B32" w:rsidRPr="00535913" w:rsidRDefault="00964B32" w:rsidP="00AD6A22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591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C768B" w14:textId="77777777" w:rsidR="00964B32" w:rsidRPr="00535913" w:rsidRDefault="00964B32" w:rsidP="00AD6A22">
            <w:pPr>
              <w:spacing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C9EEA" w14:textId="77777777" w:rsidR="00964B32" w:rsidRPr="00535913" w:rsidRDefault="00964B32" w:rsidP="00AD6A2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70EC" w14:textId="77777777" w:rsidR="00964B32" w:rsidRPr="00535913" w:rsidRDefault="00964B32" w:rsidP="00AD6A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4B32" w:rsidRPr="00535913" w14:paraId="4550C273" w14:textId="77777777" w:rsidTr="00964B32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82553" w14:textId="77777777" w:rsidR="00964B32" w:rsidRPr="00535913" w:rsidRDefault="00964B32" w:rsidP="00AD6A22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591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CD883" w14:textId="77777777" w:rsidR="00964B32" w:rsidRPr="00535913" w:rsidRDefault="00964B32" w:rsidP="00AD6A22">
            <w:pPr>
              <w:spacing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B00FD" w14:textId="77777777" w:rsidR="00964B32" w:rsidRPr="00535913" w:rsidRDefault="00964B32" w:rsidP="00AD6A2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1DD3A" w14:textId="77777777" w:rsidR="00964B32" w:rsidRPr="00535913" w:rsidRDefault="00964B32" w:rsidP="00AD6A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4B32" w:rsidRPr="00535913" w14:paraId="311A5AA9" w14:textId="77777777" w:rsidTr="00964B32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0A173" w14:textId="77777777" w:rsidR="00964B32" w:rsidRPr="00535913" w:rsidRDefault="00964B32" w:rsidP="00AD6A22">
            <w:pPr>
              <w:spacing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E934B" w14:textId="77777777" w:rsidR="00964B32" w:rsidRPr="00535913" w:rsidRDefault="00964B32" w:rsidP="00AD6A22">
            <w:pPr>
              <w:spacing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567E7" w14:textId="77777777" w:rsidR="00964B32" w:rsidRPr="00535913" w:rsidRDefault="00964B32" w:rsidP="00AD6A2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009F1" w14:textId="77777777" w:rsidR="00964B32" w:rsidRPr="00535913" w:rsidRDefault="00964B32" w:rsidP="00AD6A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4BC1C716" w14:textId="5E0BCEDA" w:rsidR="00964B32" w:rsidRPr="00535913" w:rsidRDefault="00964B32" w:rsidP="00964B32"/>
    <w:p w14:paraId="63FF855C" w14:textId="77777777" w:rsidR="00964B32" w:rsidRPr="00535913" w:rsidRDefault="00964B32" w:rsidP="00964B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Подрядчик                                                               _____________________ / _____________/</w:t>
      </w:r>
    </w:p>
    <w:p w14:paraId="5CAC099D" w14:textId="77777777" w:rsidR="00964B32" w:rsidRPr="00535913" w:rsidRDefault="00964B32" w:rsidP="00964B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F9BB27" w14:textId="77777777" w:rsidR="00964B32" w:rsidRPr="00535913" w:rsidRDefault="00964B32" w:rsidP="00964B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DAF51" w14:textId="77777777" w:rsidR="00964B32" w:rsidRPr="00535913" w:rsidRDefault="00964B32" w:rsidP="00964B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Заказчик 1                                                                ____________________ / _____________/</w:t>
      </w:r>
    </w:p>
    <w:p w14:paraId="1F8BA2B3" w14:textId="77777777" w:rsidR="00964B32" w:rsidRPr="00535913" w:rsidRDefault="00964B32" w:rsidP="00964B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ED728F" w14:textId="77777777" w:rsidR="00964B32" w:rsidRPr="00535913" w:rsidRDefault="00964B32" w:rsidP="00964B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50C75F" w14:textId="77777777" w:rsidR="00964B32" w:rsidRPr="00535913" w:rsidRDefault="00964B32" w:rsidP="00964B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Заказчик 2                                                                ____________________ / _____________/</w:t>
      </w:r>
    </w:p>
    <w:p w14:paraId="3FFD3ECF" w14:textId="77777777" w:rsidR="00964B32" w:rsidRPr="00535913" w:rsidRDefault="00964B32" w:rsidP="00964B32"/>
    <w:p w14:paraId="715F66FC" w14:textId="77777777" w:rsidR="00964B32" w:rsidRPr="00535913" w:rsidRDefault="00964B32" w:rsidP="00964B32"/>
    <w:p w14:paraId="55DB006B" w14:textId="6D4859C7" w:rsidR="00964B32" w:rsidRPr="00535913" w:rsidRDefault="00964B32" w:rsidP="003806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8E7283" w14:textId="64A5B782" w:rsidR="00964B32" w:rsidRPr="00535913" w:rsidRDefault="00964B32" w:rsidP="00964B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19D2B3" w14:textId="77777777" w:rsidR="00685B6F" w:rsidRPr="00535913" w:rsidRDefault="00685B6F" w:rsidP="0019273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4BB512F7" w14:textId="77777777" w:rsidR="00685B6F" w:rsidRPr="00535913" w:rsidRDefault="00685B6F" w:rsidP="0019273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9A7825" w:rsidRPr="00535913">
        <w:rPr>
          <w:rFonts w:ascii="Times New Roman" w:hAnsi="Times New Roman" w:cs="Times New Roman"/>
          <w:sz w:val="24"/>
          <w:szCs w:val="24"/>
        </w:rPr>
        <w:t>к</w:t>
      </w:r>
      <w:r w:rsidRPr="00535913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9A7825" w:rsidRPr="00535913">
        <w:rPr>
          <w:rFonts w:ascii="Times New Roman" w:hAnsi="Times New Roman" w:cs="Times New Roman"/>
          <w:sz w:val="24"/>
          <w:szCs w:val="24"/>
        </w:rPr>
        <w:t xml:space="preserve"> подряда </w:t>
      </w:r>
      <w:r w:rsidRPr="00535913">
        <w:rPr>
          <w:rFonts w:ascii="Times New Roman" w:hAnsi="Times New Roman" w:cs="Times New Roman"/>
          <w:sz w:val="24"/>
          <w:szCs w:val="24"/>
        </w:rPr>
        <w:t>№</w:t>
      </w:r>
      <w:r w:rsidR="009A7825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2B3375" w:rsidRPr="00535913">
        <w:rPr>
          <w:rFonts w:ascii="Times New Roman" w:hAnsi="Times New Roman" w:cs="Times New Roman"/>
          <w:sz w:val="24"/>
          <w:szCs w:val="24"/>
        </w:rPr>
        <w:t xml:space="preserve">_____ от «____»_________________ </w:t>
      </w:r>
      <w:r w:rsidRPr="00535913">
        <w:rPr>
          <w:rFonts w:ascii="Times New Roman" w:hAnsi="Times New Roman" w:cs="Times New Roman"/>
          <w:sz w:val="24"/>
          <w:szCs w:val="24"/>
        </w:rPr>
        <w:t>202</w:t>
      </w:r>
      <w:r w:rsidR="008D593E" w:rsidRPr="00535913">
        <w:rPr>
          <w:rFonts w:ascii="Times New Roman" w:hAnsi="Times New Roman" w:cs="Times New Roman"/>
          <w:sz w:val="24"/>
          <w:szCs w:val="24"/>
        </w:rPr>
        <w:t>3</w:t>
      </w:r>
      <w:r w:rsidR="002B3375" w:rsidRPr="00535913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CA563F8" w14:textId="77777777" w:rsidR="009A7825" w:rsidRPr="00535913" w:rsidRDefault="009A7825" w:rsidP="0019273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9A537D3" w14:textId="1F76FDCB" w:rsidR="00964B32" w:rsidRPr="00535913" w:rsidRDefault="00685B6F" w:rsidP="00964B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ФОРМА</w:t>
      </w:r>
    </w:p>
    <w:p w14:paraId="32F31257" w14:textId="77777777" w:rsidR="00964B32" w:rsidRPr="00535913" w:rsidRDefault="00964B32" w:rsidP="00964B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E3CDE8" w14:textId="77777777" w:rsidR="00685B6F" w:rsidRPr="00535913" w:rsidRDefault="00685B6F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АКТ</w:t>
      </w:r>
    </w:p>
    <w:p w14:paraId="155F078A" w14:textId="77777777" w:rsidR="00685B6F" w:rsidRPr="00535913" w:rsidRDefault="007E044C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сдачи-</w:t>
      </w:r>
      <w:r w:rsidR="002B3375" w:rsidRPr="00535913">
        <w:rPr>
          <w:rFonts w:ascii="Times New Roman" w:hAnsi="Times New Roman" w:cs="Times New Roman"/>
          <w:sz w:val="24"/>
          <w:szCs w:val="24"/>
        </w:rPr>
        <w:t>приёмки</w:t>
      </w:r>
      <w:r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48552C" w:rsidRPr="00535913">
        <w:rPr>
          <w:rFonts w:ascii="Times New Roman" w:hAnsi="Times New Roman" w:cs="Times New Roman"/>
          <w:sz w:val="24"/>
          <w:szCs w:val="24"/>
        </w:rPr>
        <w:t>выполненных работ</w:t>
      </w:r>
    </w:p>
    <w:p w14:paraId="79B0ECD5" w14:textId="77777777" w:rsidR="00685B6F" w:rsidRPr="00535913" w:rsidRDefault="00685B6F" w:rsidP="0019273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к Договору подряда № _________ от  ________ 202</w:t>
      </w:r>
      <w:r w:rsidR="008D593E" w:rsidRPr="00535913">
        <w:rPr>
          <w:rFonts w:ascii="Times New Roman" w:hAnsi="Times New Roman" w:cs="Times New Roman"/>
          <w:sz w:val="24"/>
          <w:szCs w:val="24"/>
        </w:rPr>
        <w:t>3</w:t>
      </w:r>
      <w:r w:rsidRPr="00535913">
        <w:rPr>
          <w:rFonts w:ascii="Times New Roman" w:hAnsi="Times New Roman" w:cs="Times New Roman"/>
          <w:sz w:val="24"/>
          <w:szCs w:val="24"/>
        </w:rPr>
        <w:t>г.</w:t>
      </w:r>
    </w:p>
    <w:p w14:paraId="137A8DF5" w14:textId="77777777" w:rsidR="00685B6F" w:rsidRPr="00535913" w:rsidRDefault="00685B6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4BD1A" w14:textId="77777777" w:rsidR="00685B6F" w:rsidRPr="00535913" w:rsidRDefault="00685B6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  <w:r w:rsidRPr="00535913">
        <w:rPr>
          <w:rFonts w:ascii="Times New Roman" w:hAnsi="Times New Roman" w:cs="Times New Roman"/>
          <w:sz w:val="24"/>
          <w:szCs w:val="24"/>
        </w:rPr>
        <w:tab/>
      </w:r>
      <w:r w:rsidRPr="00535913">
        <w:rPr>
          <w:rFonts w:ascii="Times New Roman" w:hAnsi="Times New Roman" w:cs="Times New Roman"/>
          <w:sz w:val="24"/>
          <w:szCs w:val="24"/>
        </w:rPr>
        <w:tab/>
      </w:r>
      <w:r w:rsidRPr="00535913">
        <w:rPr>
          <w:rFonts w:ascii="Times New Roman" w:hAnsi="Times New Roman" w:cs="Times New Roman"/>
          <w:sz w:val="24"/>
          <w:szCs w:val="24"/>
        </w:rPr>
        <w:tab/>
      </w:r>
      <w:r w:rsidRPr="00535913">
        <w:rPr>
          <w:rFonts w:ascii="Times New Roman" w:hAnsi="Times New Roman" w:cs="Times New Roman"/>
          <w:sz w:val="24"/>
          <w:szCs w:val="24"/>
        </w:rPr>
        <w:tab/>
      </w:r>
      <w:r w:rsidRPr="00535913">
        <w:rPr>
          <w:rFonts w:ascii="Times New Roman" w:hAnsi="Times New Roman" w:cs="Times New Roman"/>
          <w:sz w:val="24"/>
          <w:szCs w:val="24"/>
        </w:rPr>
        <w:tab/>
      </w:r>
      <w:r w:rsidRPr="00535913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D593E" w:rsidRPr="005359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5913">
        <w:rPr>
          <w:rFonts w:ascii="Times New Roman" w:hAnsi="Times New Roman" w:cs="Times New Roman"/>
          <w:sz w:val="24"/>
          <w:szCs w:val="24"/>
        </w:rPr>
        <w:t>_________20__года</w:t>
      </w:r>
    </w:p>
    <w:p w14:paraId="4DF78B20" w14:textId="77777777" w:rsidR="00685B6F" w:rsidRPr="00535913" w:rsidRDefault="00685B6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«__________» (ООО «_______», ИНН __________), именуемое дальнейшем «Подрядчик», в лице ______, действующего на основании ____,</w:t>
      </w:r>
    </w:p>
    <w:p w14:paraId="2CA12E0E" w14:textId="77777777" w:rsidR="007E08C1" w:rsidRPr="00535913" w:rsidRDefault="00685B6F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F22FF1" w:rsidRPr="00535913">
        <w:rPr>
          <w:rFonts w:ascii="Times New Roman" w:hAnsi="Times New Roman" w:cs="Times New Roman"/>
          <w:sz w:val="24"/>
          <w:szCs w:val="24"/>
        </w:rPr>
        <w:t>Невское наследие</w:t>
      </w:r>
      <w:r w:rsidRPr="00535913">
        <w:rPr>
          <w:rFonts w:ascii="Times New Roman" w:hAnsi="Times New Roman" w:cs="Times New Roman"/>
          <w:sz w:val="24"/>
          <w:szCs w:val="24"/>
        </w:rPr>
        <w:t>», именуемое в дальнейшем «Заказчик</w:t>
      </w:r>
      <w:r w:rsidR="008D593E" w:rsidRPr="00535913">
        <w:rPr>
          <w:rFonts w:ascii="Times New Roman" w:hAnsi="Times New Roman" w:cs="Times New Roman"/>
          <w:sz w:val="24"/>
          <w:szCs w:val="24"/>
        </w:rPr>
        <w:t xml:space="preserve"> 1</w:t>
      </w:r>
      <w:r w:rsidRPr="00535913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EC46C4" w:rsidRPr="00535913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535913">
        <w:rPr>
          <w:rFonts w:ascii="Times New Roman" w:hAnsi="Times New Roman" w:cs="Times New Roman"/>
          <w:sz w:val="24"/>
          <w:szCs w:val="24"/>
        </w:rPr>
        <w:t>_______, действующего на основании ______,</w:t>
      </w:r>
      <w:r w:rsidR="008D593E" w:rsidRPr="00535913">
        <w:rPr>
          <w:rFonts w:ascii="Times New Roman" w:hAnsi="Times New Roman" w:cs="Times New Roman"/>
          <w:sz w:val="24"/>
          <w:szCs w:val="24"/>
        </w:rPr>
        <w:t xml:space="preserve"> </w:t>
      </w:r>
      <w:r w:rsidR="007E08C1" w:rsidRPr="00535913">
        <w:rPr>
          <w:rFonts w:ascii="Times New Roman" w:hAnsi="Times New Roman" w:cs="Times New Roman"/>
          <w:sz w:val="24"/>
          <w:szCs w:val="24"/>
        </w:rPr>
        <w:t>и</w:t>
      </w:r>
    </w:p>
    <w:p w14:paraId="3E70AA59" w14:textId="77777777" w:rsidR="00F22FF1" w:rsidRPr="00535913" w:rsidRDefault="00F22FF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Акционерное общество «Невская Мануфактура»,  именуемое в дальнейшем «Заказчик-2», в лице Генерального директора</w:t>
      </w:r>
      <w:r w:rsidR="00EC46C4" w:rsidRPr="00535913">
        <w:rPr>
          <w:rFonts w:ascii="Times New Roman" w:hAnsi="Times New Roman" w:cs="Times New Roman"/>
          <w:sz w:val="24"/>
          <w:szCs w:val="24"/>
        </w:rPr>
        <w:t>____________</w:t>
      </w:r>
      <w:r w:rsidRPr="0053591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EC46C4" w:rsidRPr="00535913">
        <w:rPr>
          <w:rFonts w:ascii="Times New Roman" w:hAnsi="Times New Roman" w:cs="Times New Roman"/>
          <w:sz w:val="24"/>
          <w:szCs w:val="24"/>
        </w:rPr>
        <w:t>_______</w:t>
      </w:r>
      <w:r w:rsidRPr="00535913">
        <w:rPr>
          <w:rFonts w:ascii="Times New Roman" w:hAnsi="Times New Roman" w:cs="Times New Roman"/>
          <w:sz w:val="24"/>
          <w:szCs w:val="24"/>
        </w:rPr>
        <w:t>,</w:t>
      </w:r>
    </w:p>
    <w:p w14:paraId="0343FB51" w14:textId="77777777" w:rsidR="007E08C1" w:rsidRPr="00535913" w:rsidRDefault="007E08C1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В соответствии с положениями п. 4.1 Договора подряда № ________ от  ________ 2023г. (далее – Договор) составили настоящий Акт о нижеследующем:</w:t>
      </w:r>
    </w:p>
    <w:p w14:paraId="620D03E0" w14:textId="77777777" w:rsidR="00EC46C4" w:rsidRPr="00535913" w:rsidRDefault="00EC46C4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5AA416" w14:textId="77777777" w:rsidR="005D49E6" w:rsidRPr="00535913" w:rsidRDefault="005D49E6" w:rsidP="0019273B">
      <w:pPr>
        <w:pStyle w:val="a9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В соответствии условиями Договора Подрядчик выполнил работы по Договору.</w:t>
      </w:r>
    </w:p>
    <w:p w14:paraId="3855A633" w14:textId="77777777" w:rsidR="00685B6F" w:rsidRPr="00535913" w:rsidRDefault="007E08C1" w:rsidP="0019273B">
      <w:pPr>
        <w:pStyle w:val="a9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13">
        <w:rPr>
          <w:rFonts w:ascii="Times New Roman" w:hAnsi="Times New Roman" w:cs="Times New Roman"/>
          <w:b/>
          <w:sz w:val="24"/>
          <w:szCs w:val="24"/>
        </w:rPr>
        <w:t>Подрядчик передает, а Заказчик 1 и Заказчик 2 принимают</w:t>
      </w:r>
      <w:r w:rsidR="00685B6F" w:rsidRPr="00535913">
        <w:rPr>
          <w:rFonts w:ascii="Times New Roman" w:hAnsi="Times New Roman" w:cs="Times New Roman"/>
          <w:b/>
          <w:sz w:val="24"/>
          <w:szCs w:val="24"/>
        </w:rPr>
        <w:t xml:space="preserve"> документацию</w:t>
      </w:r>
      <w:r w:rsidR="00F22FF1" w:rsidRPr="00535913">
        <w:rPr>
          <w:rFonts w:ascii="Times New Roman" w:hAnsi="Times New Roman" w:cs="Times New Roman"/>
          <w:b/>
          <w:sz w:val="24"/>
          <w:szCs w:val="24"/>
        </w:rPr>
        <w:t>, разработанную Подрядчиком по Договору</w:t>
      </w:r>
      <w:r w:rsidRPr="0053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B6F" w:rsidRPr="00535913">
        <w:rPr>
          <w:rFonts w:ascii="Times New Roman" w:hAnsi="Times New Roman" w:cs="Times New Roman"/>
          <w:b/>
          <w:sz w:val="24"/>
          <w:szCs w:val="24"/>
        </w:rPr>
        <w:t>в составе:</w:t>
      </w:r>
    </w:p>
    <w:p w14:paraId="48D5D3EF" w14:textId="77777777" w:rsidR="00EC46C4" w:rsidRPr="00535913" w:rsidRDefault="00EC46C4" w:rsidP="001927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056C2" w14:textId="77777777" w:rsidR="007E08C1" w:rsidRPr="00535913" w:rsidRDefault="007E08C1" w:rsidP="0019273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 </w:t>
      </w:r>
    </w:p>
    <w:p w14:paraId="2F7D2FA3" w14:textId="77777777" w:rsidR="007E08C1" w:rsidRPr="00535913" w:rsidRDefault="007E08C1" w:rsidP="0019273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2______________________________________________________________________</w:t>
      </w:r>
    </w:p>
    <w:p w14:paraId="70994DEA" w14:textId="77777777" w:rsidR="007E08C1" w:rsidRPr="00535913" w:rsidRDefault="007E08C1" w:rsidP="0019273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  <w:r w:rsidR="00EC46C4" w:rsidRPr="0053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EF1B5" w14:textId="77777777" w:rsidR="00685B6F" w:rsidRPr="00535913" w:rsidRDefault="00EC46C4" w:rsidP="002B337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239B9595" w14:textId="77777777" w:rsidR="002B3375" w:rsidRPr="00535913" w:rsidRDefault="002B3375" w:rsidP="002B3375">
      <w:pPr>
        <w:pStyle w:val="a9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3. Градостроительная документация, разработанная Подрядчиком по настоящему Договору передана Заказчикам</w:t>
      </w:r>
    </w:p>
    <w:p w14:paraId="22C62D07" w14:textId="77777777" w:rsidR="002B3375" w:rsidRPr="00535913" w:rsidRDefault="002B3375" w:rsidP="002B3375">
      <w:pPr>
        <w:pStyle w:val="a9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4. В связи с чем, Стороны подтверждают, что Результат работ по настоящему Договору достигнут</w:t>
      </w:r>
      <w:r w:rsidR="0072011C" w:rsidRPr="00535913">
        <w:rPr>
          <w:rFonts w:ascii="Times New Roman" w:hAnsi="Times New Roman" w:cs="Times New Roman"/>
          <w:sz w:val="24"/>
          <w:szCs w:val="24"/>
        </w:rPr>
        <w:t>.</w:t>
      </w:r>
    </w:p>
    <w:p w14:paraId="27BA2C5A" w14:textId="77777777" w:rsidR="002B3375" w:rsidRPr="00535913" w:rsidRDefault="002B3375" w:rsidP="002B3375">
      <w:pPr>
        <w:pStyle w:val="a9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5. Стороны подтверждают, что подписание данного Акта является основанием для оплаты работ Подрядчика по договору в полном объёме в порядке и в сроки, установленные п. Договора.</w:t>
      </w:r>
    </w:p>
    <w:p w14:paraId="2C444520" w14:textId="77777777" w:rsidR="002B3375" w:rsidRPr="00535913" w:rsidRDefault="002B3375" w:rsidP="002B33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C9A97" w14:textId="77777777" w:rsidR="002B3375" w:rsidRPr="00535913" w:rsidRDefault="002B3375" w:rsidP="002B33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Подрядчик                                                                    _____________________ / _____________/</w:t>
      </w:r>
    </w:p>
    <w:p w14:paraId="2E637503" w14:textId="77777777" w:rsidR="002B3375" w:rsidRPr="00535913" w:rsidRDefault="002B3375" w:rsidP="002B33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CCBFB" w14:textId="77777777" w:rsidR="002B3375" w:rsidRPr="00535913" w:rsidRDefault="002B3375" w:rsidP="002B33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Заказчик 1                                                                     ____________________ / _____________/</w:t>
      </w:r>
    </w:p>
    <w:p w14:paraId="0C7A3880" w14:textId="77777777" w:rsidR="002B3375" w:rsidRPr="00535913" w:rsidRDefault="002B3375" w:rsidP="002B33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D63195" w14:textId="77777777" w:rsidR="00685B6F" w:rsidRPr="00DD0F8E" w:rsidRDefault="002B3375" w:rsidP="002B33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913">
        <w:rPr>
          <w:rFonts w:ascii="Times New Roman" w:hAnsi="Times New Roman" w:cs="Times New Roman"/>
          <w:sz w:val="24"/>
          <w:szCs w:val="24"/>
        </w:rPr>
        <w:t>Заказчик 2</w:t>
      </w:r>
      <w:r w:rsidRPr="00DD0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685B6F" w:rsidRPr="00DD0F8E" w:rsidSect="0019273B">
      <w:headerReference w:type="default" r:id="rId8"/>
      <w:pgSz w:w="11906" w:h="16838"/>
      <w:pgMar w:top="435" w:right="707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E039" w14:textId="77777777" w:rsidR="00320968" w:rsidRDefault="00320968" w:rsidP="006A2AED">
      <w:pPr>
        <w:spacing w:after="0" w:line="240" w:lineRule="auto"/>
      </w:pPr>
      <w:r>
        <w:separator/>
      </w:r>
    </w:p>
  </w:endnote>
  <w:endnote w:type="continuationSeparator" w:id="0">
    <w:p w14:paraId="6B24EDE8" w14:textId="77777777" w:rsidR="00320968" w:rsidRDefault="00320968" w:rsidP="006A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360AA" w14:textId="77777777" w:rsidR="00320968" w:rsidRDefault="00320968" w:rsidP="006A2AED">
      <w:pPr>
        <w:spacing w:after="0" w:line="240" w:lineRule="auto"/>
      </w:pPr>
      <w:r>
        <w:separator/>
      </w:r>
    </w:p>
  </w:footnote>
  <w:footnote w:type="continuationSeparator" w:id="0">
    <w:p w14:paraId="74EE1CB2" w14:textId="77777777" w:rsidR="00320968" w:rsidRDefault="00320968" w:rsidP="006A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628263"/>
      <w:docPartObj>
        <w:docPartGallery w:val="Page Numbers (Top of Page)"/>
        <w:docPartUnique/>
      </w:docPartObj>
    </w:sdtPr>
    <w:sdtEndPr/>
    <w:sdtContent>
      <w:p w14:paraId="250D29F7" w14:textId="1C57589B" w:rsidR="00D7151C" w:rsidRDefault="00D715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913">
          <w:rPr>
            <w:noProof/>
          </w:rPr>
          <w:t>1</w:t>
        </w:r>
        <w:r>
          <w:fldChar w:fldCharType="end"/>
        </w:r>
      </w:p>
    </w:sdtContent>
  </w:sdt>
  <w:p w14:paraId="050FACB2" w14:textId="77777777" w:rsidR="00D7151C" w:rsidRDefault="00D715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EE8"/>
    <w:multiLevelType w:val="hybridMultilevel"/>
    <w:tmpl w:val="75D4BE40"/>
    <w:lvl w:ilvl="0" w:tplc="3A0C61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AC133C5"/>
    <w:multiLevelType w:val="hybridMultilevel"/>
    <w:tmpl w:val="0F184F72"/>
    <w:lvl w:ilvl="0" w:tplc="897A9A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0E30605"/>
    <w:multiLevelType w:val="multilevel"/>
    <w:tmpl w:val="A62ECD46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34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538E3C1D"/>
    <w:multiLevelType w:val="hybridMultilevel"/>
    <w:tmpl w:val="EE3622F0"/>
    <w:lvl w:ilvl="0" w:tplc="4BCC5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9F517B"/>
    <w:multiLevelType w:val="hybridMultilevel"/>
    <w:tmpl w:val="B83ECB1E"/>
    <w:lvl w:ilvl="0" w:tplc="13A4E4CA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AF018B1"/>
    <w:multiLevelType w:val="hybridMultilevel"/>
    <w:tmpl w:val="4D4A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DF"/>
    <w:rsid w:val="00004C78"/>
    <w:rsid w:val="000058DD"/>
    <w:rsid w:val="00006695"/>
    <w:rsid w:val="00012662"/>
    <w:rsid w:val="00014861"/>
    <w:rsid w:val="000231E8"/>
    <w:rsid w:val="0002578B"/>
    <w:rsid w:val="00027D89"/>
    <w:rsid w:val="00031149"/>
    <w:rsid w:val="00031DE4"/>
    <w:rsid w:val="00033383"/>
    <w:rsid w:val="000346CD"/>
    <w:rsid w:val="00047046"/>
    <w:rsid w:val="00051F68"/>
    <w:rsid w:val="00052F71"/>
    <w:rsid w:val="00055A73"/>
    <w:rsid w:val="00057877"/>
    <w:rsid w:val="00061D00"/>
    <w:rsid w:val="00062C62"/>
    <w:rsid w:val="00063F66"/>
    <w:rsid w:val="00066E1B"/>
    <w:rsid w:val="00067C08"/>
    <w:rsid w:val="00071B3A"/>
    <w:rsid w:val="00076438"/>
    <w:rsid w:val="0008251D"/>
    <w:rsid w:val="000919A9"/>
    <w:rsid w:val="000966C7"/>
    <w:rsid w:val="000A1038"/>
    <w:rsid w:val="000A1F91"/>
    <w:rsid w:val="000A7C33"/>
    <w:rsid w:val="000B2719"/>
    <w:rsid w:val="000B31E4"/>
    <w:rsid w:val="000B5AF2"/>
    <w:rsid w:val="000C1B33"/>
    <w:rsid w:val="000C276F"/>
    <w:rsid w:val="000D03EC"/>
    <w:rsid w:val="000D065E"/>
    <w:rsid w:val="000D0DE4"/>
    <w:rsid w:val="000D2DC8"/>
    <w:rsid w:val="000E369A"/>
    <w:rsid w:val="000E655E"/>
    <w:rsid w:val="000F072B"/>
    <w:rsid w:val="000F0817"/>
    <w:rsid w:val="000F5D5C"/>
    <w:rsid w:val="000F6EAB"/>
    <w:rsid w:val="000F7143"/>
    <w:rsid w:val="0010008F"/>
    <w:rsid w:val="00102DFD"/>
    <w:rsid w:val="00103BD7"/>
    <w:rsid w:val="00106771"/>
    <w:rsid w:val="00110E8E"/>
    <w:rsid w:val="00116C03"/>
    <w:rsid w:val="001254A8"/>
    <w:rsid w:val="00126F90"/>
    <w:rsid w:val="001305E2"/>
    <w:rsid w:val="001322F6"/>
    <w:rsid w:val="00140A74"/>
    <w:rsid w:val="00141636"/>
    <w:rsid w:val="00144746"/>
    <w:rsid w:val="00145C2F"/>
    <w:rsid w:val="00147D34"/>
    <w:rsid w:val="0015205E"/>
    <w:rsid w:val="001525A1"/>
    <w:rsid w:val="00155A25"/>
    <w:rsid w:val="00164DC9"/>
    <w:rsid w:val="00171E04"/>
    <w:rsid w:val="001812EC"/>
    <w:rsid w:val="0018351A"/>
    <w:rsid w:val="001841DD"/>
    <w:rsid w:val="0018720A"/>
    <w:rsid w:val="001914A8"/>
    <w:rsid w:val="00192406"/>
    <w:rsid w:val="0019273B"/>
    <w:rsid w:val="00197271"/>
    <w:rsid w:val="001A1630"/>
    <w:rsid w:val="001A552B"/>
    <w:rsid w:val="001B05B8"/>
    <w:rsid w:val="001B0D2A"/>
    <w:rsid w:val="001B1D7F"/>
    <w:rsid w:val="001B438B"/>
    <w:rsid w:val="001C00B9"/>
    <w:rsid w:val="001C3A08"/>
    <w:rsid w:val="001C7A98"/>
    <w:rsid w:val="001D106B"/>
    <w:rsid w:val="001D1EB0"/>
    <w:rsid w:val="001D6E04"/>
    <w:rsid w:val="001E1DDF"/>
    <w:rsid w:val="001E202F"/>
    <w:rsid w:val="001F060C"/>
    <w:rsid w:val="001F1BD6"/>
    <w:rsid w:val="001F209E"/>
    <w:rsid w:val="001F3E06"/>
    <w:rsid w:val="001F3F5D"/>
    <w:rsid w:val="001F5572"/>
    <w:rsid w:val="00205B30"/>
    <w:rsid w:val="00206629"/>
    <w:rsid w:val="0021465B"/>
    <w:rsid w:val="00214DDC"/>
    <w:rsid w:val="0021701E"/>
    <w:rsid w:val="002175FD"/>
    <w:rsid w:val="00222269"/>
    <w:rsid w:val="0023320C"/>
    <w:rsid w:val="00233E27"/>
    <w:rsid w:val="00235622"/>
    <w:rsid w:val="00252327"/>
    <w:rsid w:val="00255432"/>
    <w:rsid w:val="00261583"/>
    <w:rsid w:val="00262F67"/>
    <w:rsid w:val="00287CE4"/>
    <w:rsid w:val="002908B0"/>
    <w:rsid w:val="002962B8"/>
    <w:rsid w:val="002A56B0"/>
    <w:rsid w:val="002A6534"/>
    <w:rsid w:val="002B3375"/>
    <w:rsid w:val="002C4313"/>
    <w:rsid w:val="002C4D59"/>
    <w:rsid w:val="002D2B83"/>
    <w:rsid w:val="002D7926"/>
    <w:rsid w:val="002E156D"/>
    <w:rsid w:val="002E1AF2"/>
    <w:rsid w:val="002E29A1"/>
    <w:rsid w:val="002E309F"/>
    <w:rsid w:val="002E5188"/>
    <w:rsid w:val="002F09DE"/>
    <w:rsid w:val="002F1D42"/>
    <w:rsid w:val="002F2990"/>
    <w:rsid w:val="002F3E18"/>
    <w:rsid w:val="002F4863"/>
    <w:rsid w:val="003023ED"/>
    <w:rsid w:val="00305BEF"/>
    <w:rsid w:val="0031026E"/>
    <w:rsid w:val="00312610"/>
    <w:rsid w:val="00320968"/>
    <w:rsid w:val="00322FEB"/>
    <w:rsid w:val="00323860"/>
    <w:rsid w:val="00323B12"/>
    <w:rsid w:val="003255A8"/>
    <w:rsid w:val="00325E37"/>
    <w:rsid w:val="00327CF5"/>
    <w:rsid w:val="00332582"/>
    <w:rsid w:val="00337C6A"/>
    <w:rsid w:val="00344D53"/>
    <w:rsid w:val="003450FB"/>
    <w:rsid w:val="003466AA"/>
    <w:rsid w:val="003472EA"/>
    <w:rsid w:val="003474FA"/>
    <w:rsid w:val="003513CD"/>
    <w:rsid w:val="003525CC"/>
    <w:rsid w:val="003526BD"/>
    <w:rsid w:val="00353F67"/>
    <w:rsid w:val="003547C4"/>
    <w:rsid w:val="003547F8"/>
    <w:rsid w:val="00357295"/>
    <w:rsid w:val="0036138F"/>
    <w:rsid w:val="00364CB6"/>
    <w:rsid w:val="00364F98"/>
    <w:rsid w:val="00370FCD"/>
    <w:rsid w:val="003768F2"/>
    <w:rsid w:val="003806B8"/>
    <w:rsid w:val="00382511"/>
    <w:rsid w:val="003830E9"/>
    <w:rsid w:val="00392DD7"/>
    <w:rsid w:val="00396E17"/>
    <w:rsid w:val="003A2089"/>
    <w:rsid w:val="003A75EE"/>
    <w:rsid w:val="003B5D91"/>
    <w:rsid w:val="003B778F"/>
    <w:rsid w:val="003C42AF"/>
    <w:rsid w:val="003C6557"/>
    <w:rsid w:val="003C6B21"/>
    <w:rsid w:val="003D6325"/>
    <w:rsid w:val="003E2967"/>
    <w:rsid w:val="003E2C15"/>
    <w:rsid w:val="003E3885"/>
    <w:rsid w:val="003E48FC"/>
    <w:rsid w:val="003F0446"/>
    <w:rsid w:val="003F28C4"/>
    <w:rsid w:val="003F33B1"/>
    <w:rsid w:val="003F5D15"/>
    <w:rsid w:val="003F6865"/>
    <w:rsid w:val="003F6BFB"/>
    <w:rsid w:val="004007BC"/>
    <w:rsid w:val="0040544C"/>
    <w:rsid w:val="004054B4"/>
    <w:rsid w:val="00413365"/>
    <w:rsid w:val="00414C08"/>
    <w:rsid w:val="004169C4"/>
    <w:rsid w:val="004219CD"/>
    <w:rsid w:val="004255C9"/>
    <w:rsid w:val="004314E4"/>
    <w:rsid w:val="004340DC"/>
    <w:rsid w:val="004429BB"/>
    <w:rsid w:val="00447BC5"/>
    <w:rsid w:val="0045693D"/>
    <w:rsid w:val="004651D7"/>
    <w:rsid w:val="00466C9D"/>
    <w:rsid w:val="00477733"/>
    <w:rsid w:val="004802A4"/>
    <w:rsid w:val="00483BB2"/>
    <w:rsid w:val="0048552C"/>
    <w:rsid w:val="0048552E"/>
    <w:rsid w:val="0049461F"/>
    <w:rsid w:val="00495C08"/>
    <w:rsid w:val="00497C68"/>
    <w:rsid w:val="004A33FF"/>
    <w:rsid w:val="004B08C0"/>
    <w:rsid w:val="004B59DB"/>
    <w:rsid w:val="004B5C24"/>
    <w:rsid w:val="004B6386"/>
    <w:rsid w:val="004C1917"/>
    <w:rsid w:val="004C2601"/>
    <w:rsid w:val="004C2878"/>
    <w:rsid w:val="004C2D44"/>
    <w:rsid w:val="004C43D2"/>
    <w:rsid w:val="004C474C"/>
    <w:rsid w:val="004C6DA4"/>
    <w:rsid w:val="004E1CE0"/>
    <w:rsid w:val="004E4B03"/>
    <w:rsid w:val="004E5163"/>
    <w:rsid w:val="004E7C6A"/>
    <w:rsid w:val="004E7EAD"/>
    <w:rsid w:val="004F107A"/>
    <w:rsid w:val="004F22D9"/>
    <w:rsid w:val="004F5700"/>
    <w:rsid w:val="00503FA2"/>
    <w:rsid w:val="00504DD5"/>
    <w:rsid w:val="00505855"/>
    <w:rsid w:val="00506673"/>
    <w:rsid w:val="0050719B"/>
    <w:rsid w:val="0050773C"/>
    <w:rsid w:val="005119C5"/>
    <w:rsid w:val="0051314C"/>
    <w:rsid w:val="0051546A"/>
    <w:rsid w:val="00523DBF"/>
    <w:rsid w:val="00525658"/>
    <w:rsid w:val="00525E91"/>
    <w:rsid w:val="00527D31"/>
    <w:rsid w:val="00531200"/>
    <w:rsid w:val="00533283"/>
    <w:rsid w:val="005339B1"/>
    <w:rsid w:val="00534814"/>
    <w:rsid w:val="00535913"/>
    <w:rsid w:val="00536D83"/>
    <w:rsid w:val="005413DE"/>
    <w:rsid w:val="00543962"/>
    <w:rsid w:val="00543ED7"/>
    <w:rsid w:val="0054584F"/>
    <w:rsid w:val="00545F7C"/>
    <w:rsid w:val="005470A5"/>
    <w:rsid w:val="0054792B"/>
    <w:rsid w:val="005540DC"/>
    <w:rsid w:val="00554C8A"/>
    <w:rsid w:val="00555724"/>
    <w:rsid w:val="00555BEA"/>
    <w:rsid w:val="0055613F"/>
    <w:rsid w:val="00557133"/>
    <w:rsid w:val="005614C5"/>
    <w:rsid w:val="005643B6"/>
    <w:rsid w:val="005714C6"/>
    <w:rsid w:val="00573CDF"/>
    <w:rsid w:val="00573E93"/>
    <w:rsid w:val="005829D5"/>
    <w:rsid w:val="00582AC7"/>
    <w:rsid w:val="00584FF3"/>
    <w:rsid w:val="00587CFF"/>
    <w:rsid w:val="0059088A"/>
    <w:rsid w:val="00591227"/>
    <w:rsid w:val="00591F7C"/>
    <w:rsid w:val="005929F5"/>
    <w:rsid w:val="005959FE"/>
    <w:rsid w:val="005A05CE"/>
    <w:rsid w:val="005B2C40"/>
    <w:rsid w:val="005B5003"/>
    <w:rsid w:val="005B66DA"/>
    <w:rsid w:val="005B6E97"/>
    <w:rsid w:val="005C142F"/>
    <w:rsid w:val="005C55A8"/>
    <w:rsid w:val="005D3DA8"/>
    <w:rsid w:val="005D49E6"/>
    <w:rsid w:val="005D50FA"/>
    <w:rsid w:val="005D5C03"/>
    <w:rsid w:val="005D6C24"/>
    <w:rsid w:val="005F565B"/>
    <w:rsid w:val="005F7119"/>
    <w:rsid w:val="005F787C"/>
    <w:rsid w:val="005F7FE2"/>
    <w:rsid w:val="006001A5"/>
    <w:rsid w:val="006007AA"/>
    <w:rsid w:val="00605FAD"/>
    <w:rsid w:val="00613553"/>
    <w:rsid w:val="0061715D"/>
    <w:rsid w:val="006179B6"/>
    <w:rsid w:val="00617E44"/>
    <w:rsid w:val="0062684E"/>
    <w:rsid w:val="00627E7D"/>
    <w:rsid w:val="00630E75"/>
    <w:rsid w:val="00635CC1"/>
    <w:rsid w:val="00643ADD"/>
    <w:rsid w:val="00663EEE"/>
    <w:rsid w:val="00666C3B"/>
    <w:rsid w:val="006704D2"/>
    <w:rsid w:val="00671547"/>
    <w:rsid w:val="00671595"/>
    <w:rsid w:val="006763BE"/>
    <w:rsid w:val="00681EA3"/>
    <w:rsid w:val="0068262E"/>
    <w:rsid w:val="006850D2"/>
    <w:rsid w:val="00685B6F"/>
    <w:rsid w:val="00696940"/>
    <w:rsid w:val="006A1072"/>
    <w:rsid w:val="006A2AED"/>
    <w:rsid w:val="006A4281"/>
    <w:rsid w:val="006A5F8E"/>
    <w:rsid w:val="006A6921"/>
    <w:rsid w:val="006A76DE"/>
    <w:rsid w:val="006B06C5"/>
    <w:rsid w:val="006B0899"/>
    <w:rsid w:val="006B58D2"/>
    <w:rsid w:val="006D2F80"/>
    <w:rsid w:val="006D303E"/>
    <w:rsid w:val="006D306C"/>
    <w:rsid w:val="006D34E7"/>
    <w:rsid w:val="006D536A"/>
    <w:rsid w:val="006D6649"/>
    <w:rsid w:val="006D702F"/>
    <w:rsid w:val="006E2112"/>
    <w:rsid w:val="006E3344"/>
    <w:rsid w:val="006E4138"/>
    <w:rsid w:val="006E536E"/>
    <w:rsid w:val="006E7724"/>
    <w:rsid w:val="006F2354"/>
    <w:rsid w:val="006F35A7"/>
    <w:rsid w:val="006F5D4D"/>
    <w:rsid w:val="006F79DE"/>
    <w:rsid w:val="00702693"/>
    <w:rsid w:val="00703BF6"/>
    <w:rsid w:val="00704234"/>
    <w:rsid w:val="0070600E"/>
    <w:rsid w:val="00711097"/>
    <w:rsid w:val="0071574A"/>
    <w:rsid w:val="0072011C"/>
    <w:rsid w:val="00721632"/>
    <w:rsid w:val="007248C6"/>
    <w:rsid w:val="00727ED3"/>
    <w:rsid w:val="007309D9"/>
    <w:rsid w:val="00730CDE"/>
    <w:rsid w:val="007344DC"/>
    <w:rsid w:val="00735E5C"/>
    <w:rsid w:val="0073686B"/>
    <w:rsid w:val="007407C8"/>
    <w:rsid w:val="00744F88"/>
    <w:rsid w:val="0074587D"/>
    <w:rsid w:val="0074773C"/>
    <w:rsid w:val="00750175"/>
    <w:rsid w:val="0075032A"/>
    <w:rsid w:val="007510AF"/>
    <w:rsid w:val="007541E9"/>
    <w:rsid w:val="00754DBF"/>
    <w:rsid w:val="00757838"/>
    <w:rsid w:val="00761142"/>
    <w:rsid w:val="007635E1"/>
    <w:rsid w:val="0076360C"/>
    <w:rsid w:val="00765EC0"/>
    <w:rsid w:val="00781E28"/>
    <w:rsid w:val="00786937"/>
    <w:rsid w:val="00786BC6"/>
    <w:rsid w:val="00796A09"/>
    <w:rsid w:val="00796FEC"/>
    <w:rsid w:val="007A4EB4"/>
    <w:rsid w:val="007C0387"/>
    <w:rsid w:val="007C2120"/>
    <w:rsid w:val="007C24E5"/>
    <w:rsid w:val="007C2C1E"/>
    <w:rsid w:val="007C7E3C"/>
    <w:rsid w:val="007D1ADF"/>
    <w:rsid w:val="007D1ED0"/>
    <w:rsid w:val="007E044C"/>
    <w:rsid w:val="007E08C1"/>
    <w:rsid w:val="007E44D2"/>
    <w:rsid w:val="007E49D8"/>
    <w:rsid w:val="007E53FF"/>
    <w:rsid w:val="007F1066"/>
    <w:rsid w:val="00801579"/>
    <w:rsid w:val="0080315F"/>
    <w:rsid w:val="00806F7F"/>
    <w:rsid w:val="00817A77"/>
    <w:rsid w:val="00821E0B"/>
    <w:rsid w:val="008279B9"/>
    <w:rsid w:val="008339A6"/>
    <w:rsid w:val="00834767"/>
    <w:rsid w:val="00836529"/>
    <w:rsid w:val="0084037A"/>
    <w:rsid w:val="00840D66"/>
    <w:rsid w:val="00842B24"/>
    <w:rsid w:val="008436AD"/>
    <w:rsid w:val="00844109"/>
    <w:rsid w:val="00845B5F"/>
    <w:rsid w:val="00845EA2"/>
    <w:rsid w:val="00846446"/>
    <w:rsid w:val="00846880"/>
    <w:rsid w:val="008514D3"/>
    <w:rsid w:val="00854896"/>
    <w:rsid w:val="0085699F"/>
    <w:rsid w:val="00862F36"/>
    <w:rsid w:val="00866CC8"/>
    <w:rsid w:val="00867CDC"/>
    <w:rsid w:val="00871725"/>
    <w:rsid w:val="008745B2"/>
    <w:rsid w:val="008748F0"/>
    <w:rsid w:val="008759C6"/>
    <w:rsid w:val="00877AAD"/>
    <w:rsid w:val="00883228"/>
    <w:rsid w:val="00885725"/>
    <w:rsid w:val="00891A5A"/>
    <w:rsid w:val="00894228"/>
    <w:rsid w:val="008A0C41"/>
    <w:rsid w:val="008A13F0"/>
    <w:rsid w:val="008A22F5"/>
    <w:rsid w:val="008A7958"/>
    <w:rsid w:val="008B1BBE"/>
    <w:rsid w:val="008B3EFB"/>
    <w:rsid w:val="008B4F82"/>
    <w:rsid w:val="008B5193"/>
    <w:rsid w:val="008B7EA8"/>
    <w:rsid w:val="008C17DD"/>
    <w:rsid w:val="008C29B6"/>
    <w:rsid w:val="008C4058"/>
    <w:rsid w:val="008C44B3"/>
    <w:rsid w:val="008C4740"/>
    <w:rsid w:val="008D2A69"/>
    <w:rsid w:val="008D593E"/>
    <w:rsid w:val="008D67DB"/>
    <w:rsid w:val="008D6D26"/>
    <w:rsid w:val="008F06FA"/>
    <w:rsid w:val="008F29A0"/>
    <w:rsid w:val="008F2E4A"/>
    <w:rsid w:val="008F3C37"/>
    <w:rsid w:val="008F7171"/>
    <w:rsid w:val="00900A44"/>
    <w:rsid w:val="00901423"/>
    <w:rsid w:val="00903024"/>
    <w:rsid w:val="00903ABA"/>
    <w:rsid w:val="00910672"/>
    <w:rsid w:val="00911ACC"/>
    <w:rsid w:val="00911C04"/>
    <w:rsid w:val="009175A7"/>
    <w:rsid w:val="00917713"/>
    <w:rsid w:val="00921AC0"/>
    <w:rsid w:val="0092300F"/>
    <w:rsid w:val="00923A4D"/>
    <w:rsid w:val="0092493F"/>
    <w:rsid w:val="009267EF"/>
    <w:rsid w:val="0093007E"/>
    <w:rsid w:val="00935DE5"/>
    <w:rsid w:val="009361E1"/>
    <w:rsid w:val="00941166"/>
    <w:rsid w:val="00945959"/>
    <w:rsid w:val="0095060F"/>
    <w:rsid w:val="00951022"/>
    <w:rsid w:val="009532FE"/>
    <w:rsid w:val="00955F96"/>
    <w:rsid w:val="00961057"/>
    <w:rsid w:val="009634AD"/>
    <w:rsid w:val="00963CE6"/>
    <w:rsid w:val="0096429B"/>
    <w:rsid w:val="00964B32"/>
    <w:rsid w:val="00972C1F"/>
    <w:rsid w:val="009768C5"/>
    <w:rsid w:val="009810A6"/>
    <w:rsid w:val="009815DE"/>
    <w:rsid w:val="00990ADE"/>
    <w:rsid w:val="009954AA"/>
    <w:rsid w:val="00996892"/>
    <w:rsid w:val="009A20DA"/>
    <w:rsid w:val="009A2438"/>
    <w:rsid w:val="009A3D43"/>
    <w:rsid w:val="009A586D"/>
    <w:rsid w:val="009A61A1"/>
    <w:rsid w:val="009A7825"/>
    <w:rsid w:val="009A7A9B"/>
    <w:rsid w:val="009B297A"/>
    <w:rsid w:val="009B3931"/>
    <w:rsid w:val="009B4688"/>
    <w:rsid w:val="009B52F9"/>
    <w:rsid w:val="009B6638"/>
    <w:rsid w:val="009C0FF5"/>
    <w:rsid w:val="009C592A"/>
    <w:rsid w:val="009C620F"/>
    <w:rsid w:val="009D38AA"/>
    <w:rsid w:val="009E55A3"/>
    <w:rsid w:val="009E7475"/>
    <w:rsid w:val="009F495D"/>
    <w:rsid w:val="009F622B"/>
    <w:rsid w:val="00A011C7"/>
    <w:rsid w:val="00A04B67"/>
    <w:rsid w:val="00A06366"/>
    <w:rsid w:val="00A06559"/>
    <w:rsid w:val="00A1275B"/>
    <w:rsid w:val="00A20F79"/>
    <w:rsid w:val="00A21A8B"/>
    <w:rsid w:val="00A227D6"/>
    <w:rsid w:val="00A23155"/>
    <w:rsid w:val="00A27BAE"/>
    <w:rsid w:val="00A3035C"/>
    <w:rsid w:val="00A306EA"/>
    <w:rsid w:val="00A30916"/>
    <w:rsid w:val="00A31EB4"/>
    <w:rsid w:val="00A369A3"/>
    <w:rsid w:val="00A41796"/>
    <w:rsid w:val="00A42215"/>
    <w:rsid w:val="00A43D53"/>
    <w:rsid w:val="00A4603F"/>
    <w:rsid w:val="00A51503"/>
    <w:rsid w:val="00A51922"/>
    <w:rsid w:val="00A54354"/>
    <w:rsid w:val="00A55D4E"/>
    <w:rsid w:val="00A55E86"/>
    <w:rsid w:val="00A64B36"/>
    <w:rsid w:val="00A71135"/>
    <w:rsid w:val="00A72787"/>
    <w:rsid w:val="00A73AD2"/>
    <w:rsid w:val="00A74F52"/>
    <w:rsid w:val="00A84C26"/>
    <w:rsid w:val="00A84DEA"/>
    <w:rsid w:val="00A971D4"/>
    <w:rsid w:val="00AA0739"/>
    <w:rsid w:val="00AA2F29"/>
    <w:rsid w:val="00AA352B"/>
    <w:rsid w:val="00AA3C17"/>
    <w:rsid w:val="00AB2C7B"/>
    <w:rsid w:val="00AB5E95"/>
    <w:rsid w:val="00AB7692"/>
    <w:rsid w:val="00AB7D47"/>
    <w:rsid w:val="00AC0DB4"/>
    <w:rsid w:val="00AC37DC"/>
    <w:rsid w:val="00AC56FF"/>
    <w:rsid w:val="00AD008D"/>
    <w:rsid w:val="00AD0C56"/>
    <w:rsid w:val="00AD34CA"/>
    <w:rsid w:val="00AD7A9F"/>
    <w:rsid w:val="00AE6552"/>
    <w:rsid w:val="00AF0452"/>
    <w:rsid w:val="00AF1D60"/>
    <w:rsid w:val="00AF3567"/>
    <w:rsid w:val="00AF4247"/>
    <w:rsid w:val="00AF58E2"/>
    <w:rsid w:val="00AF60E1"/>
    <w:rsid w:val="00B009ED"/>
    <w:rsid w:val="00B016B3"/>
    <w:rsid w:val="00B049DD"/>
    <w:rsid w:val="00B06A8D"/>
    <w:rsid w:val="00B10311"/>
    <w:rsid w:val="00B10EC1"/>
    <w:rsid w:val="00B12C57"/>
    <w:rsid w:val="00B12F85"/>
    <w:rsid w:val="00B174A3"/>
    <w:rsid w:val="00B2117C"/>
    <w:rsid w:val="00B2257C"/>
    <w:rsid w:val="00B27F44"/>
    <w:rsid w:val="00B30CDD"/>
    <w:rsid w:val="00B3178B"/>
    <w:rsid w:val="00B32F3E"/>
    <w:rsid w:val="00B337B9"/>
    <w:rsid w:val="00B33874"/>
    <w:rsid w:val="00B344ED"/>
    <w:rsid w:val="00B41297"/>
    <w:rsid w:val="00B41954"/>
    <w:rsid w:val="00B42020"/>
    <w:rsid w:val="00B42025"/>
    <w:rsid w:val="00B43F95"/>
    <w:rsid w:val="00B47200"/>
    <w:rsid w:val="00B512E3"/>
    <w:rsid w:val="00B51A32"/>
    <w:rsid w:val="00B568FF"/>
    <w:rsid w:val="00B57E4C"/>
    <w:rsid w:val="00B655F2"/>
    <w:rsid w:val="00B66BCE"/>
    <w:rsid w:val="00B71AC5"/>
    <w:rsid w:val="00B72F18"/>
    <w:rsid w:val="00B73AC6"/>
    <w:rsid w:val="00B83F69"/>
    <w:rsid w:val="00B86525"/>
    <w:rsid w:val="00B868A9"/>
    <w:rsid w:val="00B90245"/>
    <w:rsid w:val="00B90C80"/>
    <w:rsid w:val="00B97AEC"/>
    <w:rsid w:val="00BA7979"/>
    <w:rsid w:val="00BB75D0"/>
    <w:rsid w:val="00BC16EB"/>
    <w:rsid w:val="00BC3FE8"/>
    <w:rsid w:val="00BC4A65"/>
    <w:rsid w:val="00BC71B5"/>
    <w:rsid w:val="00BD2D0D"/>
    <w:rsid w:val="00BD7E87"/>
    <w:rsid w:val="00BE0104"/>
    <w:rsid w:val="00BE19F4"/>
    <w:rsid w:val="00BE68CB"/>
    <w:rsid w:val="00BF0DD6"/>
    <w:rsid w:val="00BF133F"/>
    <w:rsid w:val="00BF139A"/>
    <w:rsid w:val="00BF47F5"/>
    <w:rsid w:val="00BF4A86"/>
    <w:rsid w:val="00BF5EC9"/>
    <w:rsid w:val="00C02673"/>
    <w:rsid w:val="00C05BB3"/>
    <w:rsid w:val="00C10C8D"/>
    <w:rsid w:val="00C11469"/>
    <w:rsid w:val="00C156E4"/>
    <w:rsid w:val="00C20C58"/>
    <w:rsid w:val="00C23F5B"/>
    <w:rsid w:val="00C25678"/>
    <w:rsid w:val="00C25EBA"/>
    <w:rsid w:val="00C27D41"/>
    <w:rsid w:val="00C3013E"/>
    <w:rsid w:val="00C32877"/>
    <w:rsid w:val="00C329D0"/>
    <w:rsid w:val="00C33A99"/>
    <w:rsid w:val="00C33D6B"/>
    <w:rsid w:val="00C42D3F"/>
    <w:rsid w:val="00C47D77"/>
    <w:rsid w:val="00C53226"/>
    <w:rsid w:val="00C61333"/>
    <w:rsid w:val="00C70297"/>
    <w:rsid w:val="00C8259A"/>
    <w:rsid w:val="00C832AE"/>
    <w:rsid w:val="00C87D48"/>
    <w:rsid w:val="00C97318"/>
    <w:rsid w:val="00C97596"/>
    <w:rsid w:val="00C97A6C"/>
    <w:rsid w:val="00CA4737"/>
    <w:rsid w:val="00CA69C1"/>
    <w:rsid w:val="00CA6F23"/>
    <w:rsid w:val="00CB0AD9"/>
    <w:rsid w:val="00CB2992"/>
    <w:rsid w:val="00CB5620"/>
    <w:rsid w:val="00CB56E2"/>
    <w:rsid w:val="00CB7843"/>
    <w:rsid w:val="00CB7910"/>
    <w:rsid w:val="00CC62B3"/>
    <w:rsid w:val="00CC746C"/>
    <w:rsid w:val="00CD014F"/>
    <w:rsid w:val="00CD6E60"/>
    <w:rsid w:val="00CE4526"/>
    <w:rsid w:val="00CF0E4E"/>
    <w:rsid w:val="00CF0E56"/>
    <w:rsid w:val="00D07522"/>
    <w:rsid w:val="00D1122A"/>
    <w:rsid w:val="00D216E3"/>
    <w:rsid w:val="00D22AD5"/>
    <w:rsid w:val="00D32762"/>
    <w:rsid w:val="00D348F0"/>
    <w:rsid w:val="00D36420"/>
    <w:rsid w:val="00D36DCE"/>
    <w:rsid w:val="00D37100"/>
    <w:rsid w:val="00D3758E"/>
    <w:rsid w:val="00D42708"/>
    <w:rsid w:val="00D47EC0"/>
    <w:rsid w:val="00D50BC0"/>
    <w:rsid w:val="00D62C54"/>
    <w:rsid w:val="00D6754E"/>
    <w:rsid w:val="00D7151C"/>
    <w:rsid w:val="00D74F7D"/>
    <w:rsid w:val="00D830F8"/>
    <w:rsid w:val="00D83FFD"/>
    <w:rsid w:val="00D85509"/>
    <w:rsid w:val="00D9338D"/>
    <w:rsid w:val="00D9399A"/>
    <w:rsid w:val="00D95063"/>
    <w:rsid w:val="00D9510D"/>
    <w:rsid w:val="00DA3683"/>
    <w:rsid w:val="00DA3B19"/>
    <w:rsid w:val="00DA7805"/>
    <w:rsid w:val="00DB2C60"/>
    <w:rsid w:val="00DB4839"/>
    <w:rsid w:val="00DC269B"/>
    <w:rsid w:val="00DC390F"/>
    <w:rsid w:val="00DC5815"/>
    <w:rsid w:val="00DC727E"/>
    <w:rsid w:val="00DD0196"/>
    <w:rsid w:val="00DD0F8E"/>
    <w:rsid w:val="00DD184F"/>
    <w:rsid w:val="00DD2A16"/>
    <w:rsid w:val="00DD322A"/>
    <w:rsid w:val="00DD3ADC"/>
    <w:rsid w:val="00DD53DB"/>
    <w:rsid w:val="00DE1710"/>
    <w:rsid w:val="00DE1962"/>
    <w:rsid w:val="00DE3FDD"/>
    <w:rsid w:val="00DE43DF"/>
    <w:rsid w:val="00DE43F6"/>
    <w:rsid w:val="00DE647E"/>
    <w:rsid w:val="00DF17D6"/>
    <w:rsid w:val="00DF22BE"/>
    <w:rsid w:val="00DF5A5B"/>
    <w:rsid w:val="00DF7508"/>
    <w:rsid w:val="00DF7ABD"/>
    <w:rsid w:val="00E02084"/>
    <w:rsid w:val="00E04811"/>
    <w:rsid w:val="00E07B80"/>
    <w:rsid w:val="00E13B39"/>
    <w:rsid w:val="00E14A4A"/>
    <w:rsid w:val="00E22DC7"/>
    <w:rsid w:val="00E24BC7"/>
    <w:rsid w:val="00E315FC"/>
    <w:rsid w:val="00E35A6F"/>
    <w:rsid w:val="00E36C89"/>
    <w:rsid w:val="00E36EAC"/>
    <w:rsid w:val="00E36F24"/>
    <w:rsid w:val="00E457B4"/>
    <w:rsid w:val="00E463E5"/>
    <w:rsid w:val="00E46A0C"/>
    <w:rsid w:val="00E476F6"/>
    <w:rsid w:val="00E5063E"/>
    <w:rsid w:val="00E5179A"/>
    <w:rsid w:val="00E54983"/>
    <w:rsid w:val="00E56D66"/>
    <w:rsid w:val="00E571F5"/>
    <w:rsid w:val="00E57AD9"/>
    <w:rsid w:val="00E60377"/>
    <w:rsid w:val="00E61B7E"/>
    <w:rsid w:val="00E73A9A"/>
    <w:rsid w:val="00E73AAA"/>
    <w:rsid w:val="00E74E01"/>
    <w:rsid w:val="00E82985"/>
    <w:rsid w:val="00E8554A"/>
    <w:rsid w:val="00E85A89"/>
    <w:rsid w:val="00E866B0"/>
    <w:rsid w:val="00E86C11"/>
    <w:rsid w:val="00E92BB2"/>
    <w:rsid w:val="00E94A18"/>
    <w:rsid w:val="00E97727"/>
    <w:rsid w:val="00EA1024"/>
    <w:rsid w:val="00EB0D25"/>
    <w:rsid w:val="00EB4159"/>
    <w:rsid w:val="00EB5B08"/>
    <w:rsid w:val="00EC0F68"/>
    <w:rsid w:val="00EC46C4"/>
    <w:rsid w:val="00ED2E93"/>
    <w:rsid w:val="00ED4CB9"/>
    <w:rsid w:val="00ED5298"/>
    <w:rsid w:val="00EF333D"/>
    <w:rsid w:val="00EF5EBE"/>
    <w:rsid w:val="00EF77F0"/>
    <w:rsid w:val="00F00C02"/>
    <w:rsid w:val="00F01019"/>
    <w:rsid w:val="00F14A32"/>
    <w:rsid w:val="00F17CB9"/>
    <w:rsid w:val="00F22FF1"/>
    <w:rsid w:val="00F23188"/>
    <w:rsid w:val="00F24AC7"/>
    <w:rsid w:val="00F31A26"/>
    <w:rsid w:val="00F33D63"/>
    <w:rsid w:val="00F42ED3"/>
    <w:rsid w:val="00F51F0F"/>
    <w:rsid w:val="00F53838"/>
    <w:rsid w:val="00F61893"/>
    <w:rsid w:val="00F65994"/>
    <w:rsid w:val="00F6623F"/>
    <w:rsid w:val="00F701CE"/>
    <w:rsid w:val="00F73181"/>
    <w:rsid w:val="00F7616B"/>
    <w:rsid w:val="00F931FD"/>
    <w:rsid w:val="00FA289E"/>
    <w:rsid w:val="00FA7A26"/>
    <w:rsid w:val="00FB32B7"/>
    <w:rsid w:val="00FB3DE4"/>
    <w:rsid w:val="00FB75F9"/>
    <w:rsid w:val="00FC081A"/>
    <w:rsid w:val="00FC3787"/>
    <w:rsid w:val="00FC4C99"/>
    <w:rsid w:val="00FD1DBA"/>
    <w:rsid w:val="00FD49EC"/>
    <w:rsid w:val="00FE1CB2"/>
    <w:rsid w:val="00FE344C"/>
    <w:rsid w:val="00FE44C1"/>
    <w:rsid w:val="00FF17A5"/>
    <w:rsid w:val="00FF2D21"/>
    <w:rsid w:val="00FF37B6"/>
    <w:rsid w:val="00FF6817"/>
    <w:rsid w:val="00FF7108"/>
    <w:rsid w:val="00FF7BD3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8C536"/>
  <w15:docId w15:val="{F580B6FE-968E-493D-AD93-9370FF8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AED"/>
  </w:style>
  <w:style w:type="paragraph" w:styleId="a5">
    <w:name w:val="footer"/>
    <w:basedOn w:val="a"/>
    <w:link w:val="a6"/>
    <w:uiPriority w:val="99"/>
    <w:unhideWhenUsed/>
    <w:rsid w:val="006A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AED"/>
  </w:style>
  <w:style w:type="paragraph" w:styleId="a7">
    <w:name w:val="Balloon Text"/>
    <w:basedOn w:val="a"/>
    <w:link w:val="a8"/>
    <w:uiPriority w:val="99"/>
    <w:semiHidden/>
    <w:unhideWhenUsed/>
    <w:rsid w:val="0070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0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3ABA"/>
    <w:pPr>
      <w:ind w:left="720"/>
      <w:contextualSpacing/>
    </w:pPr>
  </w:style>
  <w:style w:type="table" w:styleId="aa">
    <w:name w:val="Table Grid"/>
    <w:basedOn w:val="a1"/>
    <w:uiPriority w:val="59"/>
    <w:rsid w:val="00A6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7C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7C6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7C6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7C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7C6A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5959FE"/>
    <w:pPr>
      <w:spacing w:after="0" w:line="240" w:lineRule="auto"/>
    </w:pPr>
  </w:style>
  <w:style w:type="paragraph" w:styleId="af1">
    <w:name w:val="No Spacing"/>
    <w:uiPriority w:val="1"/>
    <w:qFormat/>
    <w:rsid w:val="0010008F"/>
    <w:pPr>
      <w:spacing w:after="0" w:line="240" w:lineRule="auto"/>
    </w:pPr>
  </w:style>
  <w:style w:type="paragraph" w:customStyle="1" w:styleId="ConsPlusTitle">
    <w:name w:val="ConsPlusTitle"/>
    <w:rsid w:val="00911A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customStyle="1" w:styleId="TableGrid">
    <w:name w:val="TableGrid"/>
    <w:rsid w:val="00964B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447A-4E22-4328-A1D3-86B0435D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6185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Мещерская Нина Вадимовна</dc:creator>
  <cp:lastModifiedBy>Иванов Михаил</cp:lastModifiedBy>
  <cp:revision>5</cp:revision>
  <cp:lastPrinted>2023-09-11T10:01:00Z</cp:lastPrinted>
  <dcterms:created xsi:type="dcterms:W3CDTF">2023-09-11T12:27:00Z</dcterms:created>
  <dcterms:modified xsi:type="dcterms:W3CDTF">2023-09-15T14:00:00Z</dcterms:modified>
</cp:coreProperties>
</file>