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194D8" w14:textId="41EDAF9E" w:rsidR="0047705A" w:rsidRDefault="002B325A" w:rsidP="002B325A">
      <w:pPr>
        <w:jc w:val="center"/>
        <w:rPr>
          <w:rFonts w:ascii="Times New Roman" w:hAnsi="Times New Roman" w:cs="Times New Roman"/>
          <w:sz w:val="32"/>
          <w:szCs w:val="32"/>
        </w:rPr>
      </w:pPr>
      <w:r w:rsidRPr="002B325A">
        <w:rPr>
          <w:rFonts w:ascii="Times New Roman" w:hAnsi="Times New Roman" w:cs="Times New Roman"/>
          <w:sz w:val="32"/>
          <w:szCs w:val="32"/>
        </w:rPr>
        <w:t>Котельная 3МВт ООО «На Тельмана» (два котла по 1,5МВт).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3119"/>
        <w:gridCol w:w="2268"/>
        <w:gridCol w:w="1247"/>
        <w:gridCol w:w="1701"/>
      </w:tblGrid>
      <w:tr w:rsidR="002B325A" w:rsidRPr="002B325A" w14:paraId="0D14D986" w14:textId="77777777" w:rsidTr="000829A3">
        <w:tc>
          <w:tcPr>
            <w:tcW w:w="567" w:type="dxa"/>
            <w:vAlign w:val="center"/>
          </w:tcPr>
          <w:p w14:paraId="70F85D0E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47" w:type="dxa"/>
            <w:vAlign w:val="center"/>
          </w:tcPr>
          <w:p w14:paraId="0316E3C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14:paraId="202D800C" w14:textId="6B31D0B4" w:rsidR="002B325A" w:rsidRPr="002B325A" w:rsidRDefault="00CD1315" w:rsidP="00C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</w:p>
        </w:tc>
        <w:tc>
          <w:tcPr>
            <w:tcW w:w="2268" w:type="dxa"/>
            <w:vAlign w:val="center"/>
          </w:tcPr>
          <w:p w14:paraId="0C9600AA" w14:textId="3525605C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  <w:r w:rsidR="0008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оборудования, количество.</w:t>
            </w:r>
          </w:p>
        </w:tc>
        <w:tc>
          <w:tcPr>
            <w:tcW w:w="1247" w:type="dxa"/>
            <w:vAlign w:val="center"/>
          </w:tcPr>
          <w:p w14:paraId="71A43BFE" w14:textId="4B21E145" w:rsidR="002B325A" w:rsidRPr="002B325A" w:rsidRDefault="000829A3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производитель оборудования.</w:t>
            </w:r>
          </w:p>
        </w:tc>
        <w:tc>
          <w:tcPr>
            <w:tcW w:w="1701" w:type="dxa"/>
            <w:vAlign w:val="center"/>
          </w:tcPr>
          <w:p w14:paraId="449E6EFE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</w:tr>
      <w:tr w:rsidR="002B325A" w:rsidRPr="002B325A" w14:paraId="33577990" w14:textId="77777777" w:rsidTr="000829A3">
        <w:tc>
          <w:tcPr>
            <w:tcW w:w="567" w:type="dxa"/>
            <w:vAlign w:val="center"/>
          </w:tcPr>
          <w:p w14:paraId="73E99596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14:paraId="631C8643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Наружный газопровод</w:t>
            </w:r>
          </w:p>
        </w:tc>
        <w:tc>
          <w:tcPr>
            <w:tcW w:w="3119" w:type="dxa"/>
            <w:vAlign w:val="center"/>
          </w:tcPr>
          <w:p w14:paraId="5857B266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расходные по проекту (спецотводы, запорная арматура, трубопровод, фасонные элементы, песок, щебень, краска, битум)</w:t>
            </w:r>
          </w:p>
          <w:p w14:paraId="3763C8C6" w14:textId="64B48CF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Стальной наружный газопровод </w:t>
            </w:r>
            <w:r w:rsidR="00846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(ориентировочно 700м.п)</w:t>
            </w:r>
          </w:p>
          <w:p w14:paraId="0A1A25FB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Геодезические работы, съемка.</w:t>
            </w:r>
          </w:p>
          <w:p w14:paraId="282FBDB1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Исполнительная документация, газовая лаборатория с выполнением рентгена, вик и отчета. </w:t>
            </w:r>
          </w:p>
          <w:p w14:paraId="4A8CE8EC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Спецтехника и механизмы.</w:t>
            </w:r>
          </w:p>
          <w:p w14:paraId="1AD0735D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представителями ПЭУ (ООО «Петербурггаз), сдача в СЗФУ Ростехнадзор – проведение государственной комиссии.</w:t>
            </w:r>
          </w:p>
        </w:tc>
        <w:tc>
          <w:tcPr>
            <w:tcW w:w="2268" w:type="dxa"/>
            <w:vAlign w:val="center"/>
          </w:tcPr>
          <w:p w14:paraId="49E67127" w14:textId="6634B74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288FD21E" w14:textId="0B3BD078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07C806C" w14:textId="1A01245F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0B35C19A" w14:textId="77777777" w:rsidTr="000829A3">
        <w:tc>
          <w:tcPr>
            <w:tcW w:w="567" w:type="dxa"/>
            <w:vAlign w:val="center"/>
          </w:tcPr>
          <w:p w14:paraId="3DDF6A5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vAlign w:val="center"/>
          </w:tcPr>
          <w:p w14:paraId="3EFF946D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 xml:space="preserve">Проектные работы на </w:t>
            </w:r>
            <w:r w:rsidRPr="002B32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0"/>
                <w:lang w:eastAsia="ru-RU"/>
              </w:rPr>
              <w:t>котельную с учётом этапов</w:t>
            </w:r>
            <w:r w:rsidRPr="002B325A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 xml:space="preserve"> (стадия П, Р)</w:t>
            </w:r>
          </w:p>
        </w:tc>
        <w:tc>
          <w:tcPr>
            <w:tcW w:w="3119" w:type="dxa"/>
            <w:vAlign w:val="center"/>
          </w:tcPr>
          <w:p w14:paraId="6DEDE6FF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сопровождение получения РНС, РНВ на котельную.</w:t>
            </w:r>
          </w:p>
          <w:p w14:paraId="5AC3B6D3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ТУ в Межрегионгазе, ГРО;</w:t>
            </w:r>
          </w:p>
          <w:p w14:paraId="2149B5F7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разделов проектной, рабочей </w:t>
            </w:r>
          </w:p>
          <w:p w14:paraId="23D67B21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газоснабжения</w:t>
            </w:r>
          </w:p>
          <w:p w14:paraId="763E75E1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(ГСВ, АГСВ, КУУГ)</w:t>
            </w:r>
          </w:p>
          <w:p w14:paraId="553D3139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Согласования:</w:t>
            </w:r>
          </w:p>
          <w:p w14:paraId="2796348C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раздела КУУГ с МРГ</w:t>
            </w:r>
          </w:p>
          <w:p w14:paraId="5D221B72" w14:textId="6C9C3F10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разделов ГСВ, АГСВ с ГРО</w:t>
            </w:r>
          </w:p>
          <w:p w14:paraId="0083BCC2" w14:textId="0D87FCE5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8ED17DF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1AB9A519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EFF8247" w14:textId="38DD1BBE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1B281278" w14:textId="77777777" w:rsidTr="000829A3">
        <w:tc>
          <w:tcPr>
            <w:tcW w:w="567" w:type="dxa"/>
            <w:vAlign w:val="center"/>
          </w:tcPr>
          <w:p w14:paraId="2850E253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  <w:vAlign w:val="center"/>
          </w:tcPr>
          <w:p w14:paraId="42075887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 под котельную</w:t>
            </w:r>
          </w:p>
        </w:tc>
        <w:tc>
          <w:tcPr>
            <w:tcW w:w="3119" w:type="dxa"/>
            <w:vAlign w:val="center"/>
          </w:tcPr>
          <w:p w14:paraId="2EDC0CBC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 под модульное здание котельной, плита 300 мм (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10 - 100 мм, 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25-200 мм).</w:t>
            </w:r>
          </w:p>
        </w:tc>
        <w:tc>
          <w:tcPr>
            <w:tcW w:w="2268" w:type="dxa"/>
            <w:vAlign w:val="center"/>
          </w:tcPr>
          <w:p w14:paraId="4AE14C08" w14:textId="19C7305E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402EB08A" w14:textId="10B94644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A376B9B" w14:textId="157E099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414A18EA" w14:textId="77777777" w:rsidTr="000829A3">
        <w:tc>
          <w:tcPr>
            <w:tcW w:w="567" w:type="dxa"/>
            <w:vAlign w:val="center"/>
          </w:tcPr>
          <w:p w14:paraId="6B59546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" w:type="dxa"/>
            <w:vAlign w:val="center"/>
          </w:tcPr>
          <w:p w14:paraId="5D086A01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Модульное здание котельной</w:t>
            </w:r>
          </w:p>
        </w:tc>
        <w:tc>
          <w:tcPr>
            <w:tcW w:w="3119" w:type="dxa"/>
            <w:vAlign w:val="center"/>
          </w:tcPr>
          <w:p w14:paraId="26D7A02D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и объем –</w:t>
            </w:r>
            <w:r w:rsidRPr="002B3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определяются проектом. Толщина панелей 100 мм.</w:t>
            </w:r>
          </w:p>
          <w:p w14:paraId="3928A2D5" w14:textId="4BA44ADC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Дверь оцинкованная </w:t>
            </w:r>
            <w:r w:rsidRPr="002B3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габариты определяются проектом. </w:t>
            </w:r>
          </w:p>
          <w:p w14:paraId="66FB9FF7" w14:textId="77777777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32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Габариты</w:t>
            </w:r>
            <w:r w:rsidRPr="002B32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– 2 модуля Д/Ш/В – 12000/6600/3300 мм (уточняется проектом)</w:t>
            </w:r>
          </w:p>
          <w:p w14:paraId="5E34B7B9" w14:textId="6CBC34A0"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7790AC0" w14:textId="09974BAF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699E39B8" w14:textId="01B71426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6193D1B" w14:textId="1F4296DC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4832BB2F" w14:textId="77777777" w:rsidTr="000829A3">
        <w:trPr>
          <w:trHeight w:val="1127"/>
        </w:trPr>
        <w:tc>
          <w:tcPr>
            <w:tcW w:w="567" w:type="dxa"/>
            <w:vAlign w:val="center"/>
          </w:tcPr>
          <w:p w14:paraId="52AA9642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1447" w:type="dxa"/>
            <w:vAlign w:val="center"/>
          </w:tcPr>
          <w:p w14:paraId="7553463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Котлы и горелки</w:t>
            </w:r>
          </w:p>
        </w:tc>
        <w:tc>
          <w:tcPr>
            <w:tcW w:w="3119" w:type="dxa"/>
            <w:vAlign w:val="center"/>
          </w:tcPr>
          <w:p w14:paraId="16BA20A0" w14:textId="5055871C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Стальные водогрейные котлы, мощность 1500 кВт – 2шт. до темп.  110ºС, 6 бар, стандартное исполнение по эмиссии вредных веществ;</w:t>
            </w:r>
          </w:p>
          <w:p w14:paraId="7D824FD8" w14:textId="7C2D2D7C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горелки (газ, дизель) на давление газа 3 бар – 2 шт.</w:t>
            </w:r>
          </w:p>
          <w:p w14:paraId="0B3E1ABE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комплекте:</w:t>
            </w:r>
          </w:p>
          <w:p w14:paraId="68949581" w14:textId="11A83A8C" w:rsidR="002B325A" w:rsidRPr="002B325A" w:rsidRDefault="002B325A" w:rsidP="002B325A">
            <w:pPr>
              <w:tabs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Газовая рампа </w:t>
            </w:r>
          </w:p>
          <w:p w14:paraId="273875B1" w14:textId="77777777" w:rsidR="002B325A" w:rsidRPr="002B325A" w:rsidRDefault="002B325A" w:rsidP="002B325A">
            <w:pPr>
              <w:tabs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реле максимального давления</w:t>
            </w:r>
          </w:p>
          <w:p w14:paraId="3C07DC7F" w14:textId="77777777" w:rsidR="002B325A" w:rsidRPr="002B325A" w:rsidRDefault="002B325A" w:rsidP="002B325A">
            <w:pPr>
              <w:tabs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вибровставки, фильтра, краны запорные.</w:t>
            </w:r>
          </w:p>
        </w:tc>
        <w:tc>
          <w:tcPr>
            <w:tcW w:w="2268" w:type="dxa"/>
            <w:vAlign w:val="center"/>
          </w:tcPr>
          <w:p w14:paraId="14A2BBC5" w14:textId="6048A2DE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420A40EB" w14:textId="5D9D0EBD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BB19F22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72ED974E" w14:textId="77777777" w:rsidTr="000829A3">
        <w:tc>
          <w:tcPr>
            <w:tcW w:w="567" w:type="dxa"/>
          </w:tcPr>
          <w:p w14:paraId="5D43E020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A149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51DC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4403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097E3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F9664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93346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0E012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7" w:type="dxa"/>
            <w:vAlign w:val="center"/>
          </w:tcPr>
          <w:p w14:paraId="5600CBA2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Тепломеханическая часть </w:t>
            </w:r>
          </w:p>
        </w:tc>
        <w:tc>
          <w:tcPr>
            <w:tcW w:w="3119" w:type="dxa"/>
          </w:tcPr>
          <w:p w14:paraId="7790EF6C" w14:textId="189CB128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Циркуляционные насосы;</w:t>
            </w:r>
          </w:p>
          <w:p w14:paraId="0E3DFFD1" w14:textId="78122136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Мембранные расширительные баки;</w:t>
            </w:r>
          </w:p>
          <w:p w14:paraId="7B8BB8E2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запорной, регулирующей и прочей арматуры;</w:t>
            </w:r>
          </w:p>
          <w:p w14:paraId="3A40ACA4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стальных труб и бесшовных приварных фитингов;</w:t>
            </w:r>
          </w:p>
          <w:p w14:paraId="5E2BD0D7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натрубной изоляции минвата фольгированная, либо вспененный каучук 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Kflex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F7A9F6" w14:textId="1E58E6E4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крепежа и расходных материалов;</w:t>
            </w:r>
          </w:p>
        </w:tc>
        <w:tc>
          <w:tcPr>
            <w:tcW w:w="2268" w:type="dxa"/>
          </w:tcPr>
          <w:p w14:paraId="254024C0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EA02F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3FB06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1E7C0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4910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CC96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76B0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1D9FD" w14:textId="4A31670D" w:rsidR="002B325A" w:rsidRPr="002B325A" w:rsidRDefault="002B325A" w:rsidP="0084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5F48EB6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3A0C1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ACE47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83C2E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98800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3594B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55E4C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EF7176" w14:textId="644B3935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0186528" w14:textId="58A247D1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50866C0B" w14:textId="77777777" w:rsidTr="000829A3">
        <w:tc>
          <w:tcPr>
            <w:tcW w:w="567" w:type="dxa"/>
          </w:tcPr>
          <w:p w14:paraId="1FD27B35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D5B12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BB1EF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5E2FD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5F1AA1F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85987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F69F5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1447" w:type="dxa"/>
            <w:vAlign w:val="center"/>
          </w:tcPr>
          <w:p w14:paraId="5E00B4A4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внутреннего газоснабжения</w:t>
            </w:r>
          </w:p>
        </w:tc>
        <w:tc>
          <w:tcPr>
            <w:tcW w:w="3119" w:type="dxa"/>
          </w:tcPr>
          <w:p w14:paraId="5C1EF335" w14:textId="4B2BE4ED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Станция коммерческого учета расхода потребляемого газа с коррекцией по температуре и давлению с системой телеметрии.; </w:t>
            </w:r>
          </w:p>
          <w:p w14:paraId="2A652D38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Газовые рампы горелочного оборудования – 2 комплекта; </w:t>
            </w:r>
          </w:p>
          <w:p w14:paraId="06848594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Счетчики газа </w:t>
            </w:r>
          </w:p>
          <w:p w14:paraId="25053624" w14:textId="798D9486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поагрегатно .;</w:t>
            </w:r>
          </w:p>
          <w:p w14:paraId="53FABF78" w14:textId="521AF3B5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запорной и предохранительной газовой арматуры ; </w:t>
            </w:r>
          </w:p>
          <w:p w14:paraId="559047DE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 стальных труб и бесшовных</w:t>
            </w:r>
          </w:p>
        </w:tc>
        <w:tc>
          <w:tcPr>
            <w:tcW w:w="2268" w:type="dxa"/>
          </w:tcPr>
          <w:p w14:paraId="1B21F15C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50482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A978B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45856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D9CDF" w14:textId="4147639A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747E61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2D373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6CD7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58DF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45C54" w14:textId="6AC4E382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EF96437" w14:textId="64AA0B38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3B572239" w14:textId="77777777" w:rsidTr="000829A3">
        <w:tc>
          <w:tcPr>
            <w:tcW w:w="567" w:type="dxa"/>
          </w:tcPr>
          <w:p w14:paraId="4FEBC893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A7C6E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45750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965941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AC724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6703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7" w:type="dxa"/>
            <w:vAlign w:val="center"/>
          </w:tcPr>
          <w:p w14:paraId="5C6BDA66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Автоматизация, диспетчеризация и КИП</w:t>
            </w:r>
          </w:p>
        </w:tc>
        <w:tc>
          <w:tcPr>
            <w:tcW w:w="3119" w:type="dxa"/>
          </w:tcPr>
          <w:p w14:paraId="30A674E4" w14:textId="0427F9E6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Погодозависимая комплексная автоматика  с возможностью удаленного доступа. Передача данных на верхний уровень через Ethernet или GSM-сети (GPRS);</w:t>
            </w:r>
          </w:p>
          <w:p w14:paraId="7CDF0FA3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управления котельной с панелью оператора Овен </w:t>
            </w:r>
          </w:p>
          <w:p w14:paraId="1467E4FE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Автоматика газовой безопасности; </w:t>
            </w:r>
          </w:p>
          <w:p w14:paraId="70C892A7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GSM 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диспетчеризация котельной;</w:t>
            </w:r>
          </w:p>
          <w:p w14:paraId="59AEFB37" w14:textId="5A34C456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импульсных приборов учета расхода тепла и горячей воды ;</w:t>
            </w:r>
          </w:p>
          <w:p w14:paraId="28E85236" w14:textId="0FCB4E86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контрольно-измерительных приборов ;</w:t>
            </w:r>
          </w:p>
          <w:p w14:paraId="73A6A44D" w14:textId="0EC965E8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диспетчеризации котельной </w:t>
            </w:r>
          </w:p>
          <w:p w14:paraId="5AFA1123" w14:textId="77777777" w:rsidR="002B325A" w:rsidRPr="002B325A" w:rsidRDefault="002B325A" w:rsidP="002B325A">
            <w:p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6704C99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75E1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1E117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4FA70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84E51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132AB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1C1A2" w14:textId="427332A4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B5E32E6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3939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2199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C9ADD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DBE12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16B57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FC84B" w14:textId="586A9BC4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</w:tcPr>
          <w:p w14:paraId="4CE2FED5" w14:textId="6A7D4B91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61081331" w14:textId="77777777" w:rsidTr="000829A3">
        <w:tc>
          <w:tcPr>
            <w:tcW w:w="567" w:type="dxa"/>
          </w:tcPr>
          <w:p w14:paraId="18C8AD51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DB046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061F1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7" w:type="dxa"/>
            <w:vAlign w:val="center"/>
          </w:tcPr>
          <w:p w14:paraId="4DCA45B3" w14:textId="77777777" w:rsidR="002B325A" w:rsidRPr="002B325A" w:rsidRDefault="002B325A" w:rsidP="002B325A">
            <w:pPr>
              <w:tabs>
                <w:tab w:val="right" w:pos="104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</w:t>
            </w:r>
          </w:p>
          <w:p w14:paraId="63E0B420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119" w:type="dxa"/>
          </w:tcPr>
          <w:p w14:paraId="3E6B1022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внутреннего электроснабжения котельной (380В, 2 ввода) включает щиты ЩС, АВР смонтированные в стальных шкафах. Рабочее и аварийное освещение помещения котельной. Заземление и молниезащита.</w:t>
            </w:r>
          </w:p>
        </w:tc>
        <w:tc>
          <w:tcPr>
            <w:tcW w:w="2268" w:type="dxa"/>
          </w:tcPr>
          <w:p w14:paraId="2C56C065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FA694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644F9" w14:textId="0BDE6656" w:rsidR="002B325A" w:rsidRPr="002B325A" w:rsidRDefault="002B325A" w:rsidP="008D2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6D0C9B2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65ED9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1729D" w14:textId="6E08A863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DC7B218" w14:textId="63C8ECEA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0C519B41" w14:textId="77777777" w:rsidTr="000829A3">
        <w:tc>
          <w:tcPr>
            <w:tcW w:w="567" w:type="dxa"/>
          </w:tcPr>
          <w:p w14:paraId="0DD51BC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7D7D2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F590C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7FF52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447" w:type="dxa"/>
            <w:vAlign w:val="center"/>
          </w:tcPr>
          <w:p w14:paraId="051ABE17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и вентиляция</w:t>
            </w:r>
          </w:p>
        </w:tc>
        <w:tc>
          <w:tcPr>
            <w:tcW w:w="3119" w:type="dxa"/>
          </w:tcPr>
          <w:p w14:paraId="6DFB2EE7" w14:textId="2D7B28BF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 помещения котельной из стальных панельных радиаторов. Тепловые завесы. Система вентиляции для воздухообмена и подачи воздуха на горение-решетки приточные с панелями шумо-погашения, дефлекторы. Вентилятор кровельный, взрывозащищенный</w:t>
            </w:r>
          </w:p>
        </w:tc>
        <w:tc>
          <w:tcPr>
            <w:tcW w:w="2268" w:type="dxa"/>
          </w:tcPr>
          <w:p w14:paraId="584336BF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82DB5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E36F1" w14:textId="1729E107" w:rsidR="002B325A" w:rsidRPr="002B325A" w:rsidRDefault="002B325A" w:rsidP="008D2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42EB29C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6FC91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3FDC0" w14:textId="3CAA90E0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BF3A018" w14:textId="2E35B4C9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73C6E33F" w14:textId="77777777" w:rsidTr="000829A3">
        <w:tc>
          <w:tcPr>
            <w:tcW w:w="567" w:type="dxa"/>
          </w:tcPr>
          <w:p w14:paraId="31BDBA9F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D2D7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7" w:type="dxa"/>
            <w:vAlign w:val="center"/>
          </w:tcPr>
          <w:p w14:paraId="4CB627E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водопровод и канализация</w:t>
            </w:r>
          </w:p>
        </w:tc>
        <w:tc>
          <w:tcPr>
            <w:tcW w:w="3119" w:type="dxa"/>
          </w:tcPr>
          <w:p w14:paraId="03261540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водопровода с узлом учета.</w:t>
            </w:r>
          </w:p>
          <w:p w14:paraId="6709F889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Автоматическая, механическая подпитка котлового и сетевого контура.</w:t>
            </w:r>
          </w:p>
          <w:p w14:paraId="04909A22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Поагрегатные сбросные клапана. Линия сбора сбросной воды, ХВП.</w:t>
            </w:r>
          </w:p>
        </w:tc>
        <w:tc>
          <w:tcPr>
            <w:tcW w:w="2268" w:type="dxa"/>
          </w:tcPr>
          <w:p w14:paraId="3A75C63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23134" w14:textId="47CF749F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2D667015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6A773" w14:textId="7CB9D711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A99A7CA" w14:textId="5D654C73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25F373E5" w14:textId="77777777" w:rsidTr="000829A3">
        <w:tc>
          <w:tcPr>
            <w:tcW w:w="567" w:type="dxa"/>
          </w:tcPr>
          <w:p w14:paraId="3008D343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D700E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0A432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7" w:type="dxa"/>
            <w:vAlign w:val="center"/>
          </w:tcPr>
          <w:p w14:paraId="74080D91" w14:textId="4FA58485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Дымовая труба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73FD7A2B" w14:textId="7D97FEB2" w:rsidR="008D255F" w:rsidRPr="002B325A" w:rsidRDefault="002B325A" w:rsidP="008D2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</w:t>
            </w:r>
            <w:r w:rsidR="00CD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одноствольны</w:t>
            </w:r>
            <w:r w:rsidR="00CD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утепленны</w:t>
            </w:r>
            <w:r w:rsidR="00CD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нерж. дымовы</w:t>
            </w:r>
            <w:r w:rsidR="00CD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</w:t>
            </w:r>
            <w:r w:rsidR="00CD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(сендвич) . </w:t>
            </w:r>
          </w:p>
          <w:p w14:paraId="5E44C59F" w14:textId="5A63471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F5E444C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EE1CA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8D57A" w14:textId="710DA165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F829405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55078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CDE76" w14:textId="32F5836D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2432BC8" w14:textId="1232B1EB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150B8520" w14:textId="77777777" w:rsidTr="000829A3">
        <w:tc>
          <w:tcPr>
            <w:tcW w:w="567" w:type="dxa"/>
          </w:tcPr>
          <w:p w14:paraId="07B1E2AD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7" w:type="dxa"/>
            <w:vAlign w:val="center"/>
          </w:tcPr>
          <w:p w14:paraId="4E51A917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Топливное хозяйство</w:t>
            </w:r>
          </w:p>
        </w:tc>
        <w:tc>
          <w:tcPr>
            <w:tcW w:w="3119" w:type="dxa"/>
          </w:tcPr>
          <w:p w14:paraId="2DD0B192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емкость 0,8 м3, фильтры с воздухоотводчиком, топливопровод, крепеж, фиес пакет</w:t>
            </w:r>
          </w:p>
        </w:tc>
        <w:tc>
          <w:tcPr>
            <w:tcW w:w="2268" w:type="dxa"/>
          </w:tcPr>
          <w:p w14:paraId="3A38FC31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FA896" w14:textId="2BB86EC5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A635297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44B5E" w14:textId="5D7E5661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38EB6E8" w14:textId="3DE04B8E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5A" w:rsidRPr="002B325A" w14:paraId="455070BC" w14:textId="77777777" w:rsidTr="000829A3">
        <w:tc>
          <w:tcPr>
            <w:tcW w:w="567" w:type="dxa"/>
          </w:tcPr>
          <w:p w14:paraId="75FEE1DB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B8877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F2B72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2BC0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4766C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FB5D9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0218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35BEA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9DCFF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01D4B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0AD59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7" w:type="dxa"/>
            <w:vAlign w:val="center"/>
          </w:tcPr>
          <w:p w14:paraId="520706C6" w14:textId="77777777" w:rsidR="002B325A" w:rsidRPr="002B325A" w:rsidRDefault="002B325A" w:rsidP="002B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BB2CB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ПНР, ввод в эксплуатацию</w:t>
            </w:r>
          </w:p>
        </w:tc>
        <w:tc>
          <w:tcPr>
            <w:tcW w:w="3119" w:type="dxa"/>
          </w:tcPr>
          <w:p w14:paraId="5A26FFEB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оборудования и материалов на строительную площадку;</w:t>
            </w:r>
          </w:p>
          <w:p w14:paraId="2534C30C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технологического оборудования котельной, здания, фермы;</w:t>
            </w:r>
          </w:p>
          <w:p w14:paraId="742B73AE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Подготовка котлована, армирование, бетонирование фундамента котельной, дымохода с установкой металлических закладных для крепления.</w:t>
            </w:r>
          </w:p>
          <w:p w14:paraId="4201CFA0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котельной и дымохода по месту эксплуатации;</w:t>
            </w:r>
          </w:p>
          <w:p w14:paraId="5A86F8E0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лаборатории по газу (неразрушающий контроль – рентген, ВИК), отчет от электролаборатории, вентиляции и системе дымоудаления;</w:t>
            </w:r>
          </w:p>
          <w:p w14:paraId="07069BB8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технического надзора, имеющего опыт работы с ответственным инспектором в данном районе (оплачивается технадзору по отдельному с ним договору);</w:t>
            </w:r>
          </w:p>
          <w:p w14:paraId="23909C5D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исполнительно-технической документации;</w:t>
            </w:r>
          </w:p>
          <w:p w14:paraId="7DCB704D" w14:textId="77777777" w:rsidR="002B325A" w:rsidRPr="002B325A" w:rsidRDefault="002B325A" w:rsidP="002B325A">
            <w:pPr>
              <w:numPr>
                <w:ilvl w:val="0"/>
                <w:numId w:val="2"/>
              </w:numPr>
              <w:tabs>
                <w:tab w:val="num" w:pos="176"/>
                <w:tab w:val="right" w:pos="1048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Пуско-наладочные работы и режимные испытания;</w:t>
            </w:r>
          </w:p>
          <w:p w14:paraId="00A035FC" w14:textId="77777777" w:rsidR="002B325A" w:rsidRPr="002B325A" w:rsidRDefault="002B325A" w:rsidP="002B325A">
            <w:pPr>
              <w:numPr>
                <w:ilvl w:val="0"/>
                <w:numId w:val="1"/>
              </w:numPr>
              <w:tabs>
                <w:tab w:val="num" w:pos="176"/>
                <w:tab w:val="right" w:pos="10488"/>
              </w:tabs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котельной в эксплуатацию в Ростехнадзор (газ, тепло, электр.)</w:t>
            </w:r>
          </w:p>
        </w:tc>
        <w:tc>
          <w:tcPr>
            <w:tcW w:w="2268" w:type="dxa"/>
          </w:tcPr>
          <w:p w14:paraId="1D43A957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42933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D7084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25829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CFF6C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FCCF7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70DCC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E944CC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0F8FC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CC232" w14:textId="40FB0442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092F2AC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489B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464DB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E1FEB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B459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9E681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CE099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104A8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C67EA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B6668" w14:textId="78DF2FDD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53F37E6" w14:textId="77777777" w:rsidR="002B325A" w:rsidRPr="002B325A" w:rsidRDefault="002B325A" w:rsidP="002B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01B1A4" w14:textId="77777777" w:rsidR="002B325A" w:rsidRPr="002B325A" w:rsidRDefault="002B325A" w:rsidP="002B32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</w:t>
      </w:r>
    </w:p>
    <w:p w14:paraId="6E08B625" w14:textId="578C2F8C" w:rsidR="002B325A" w:rsidRPr="002B325A" w:rsidRDefault="002B325A" w:rsidP="002B325A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32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Итого: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</w:t>
      </w:r>
      <w:r w:rsidR="00CD13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sectPr w:rsidR="002B325A" w:rsidRPr="002B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712AB"/>
    <w:multiLevelType w:val="hybridMultilevel"/>
    <w:tmpl w:val="9F76E85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50048"/>
    <w:multiLevelType w:val="hybridMultilevel"/>
    <w:tmpl w:val="E8C2F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47"/>
    <w:rsid w:val="000829A3"/>
    <w:rsid w:val="001710CF"/>
    <w:rsid w:val="002B325A"/>
    <w:rsid w:val="00471747"/>
    <w:rsid w:val="0047705A"/>
    <w:rsid w:val="00846780"/>
    <w:rsid w:val="008D255F"/>
    <w:rsid w:val="00CD1315"/>
    <w:rsid w:val="00D2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319C"/>
  <w15:chartTrackingRefBased/>
  <w15:docId w15:val="{A69BFE66-4D72-43E8-B769-A229AE61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7</cp:revision>
  <dcterms:created xsi:type="dcterms:W3CDTF">2026-05-21T07:14:00Z</dcterms:created>
  <dcterms:modified xsi:type="dcterms:W3CDTF">2026-05-21T08:04:00Z</dcterms:modified>
</cp:coreProperties>
</file>