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A494C" w14:textId="77777777" w:rsidR="00C71F57" w:rsidRDefault="009C283E" w:rsidP="009C283E">
      <w:pPr>
        <w:pStyle w:val="paragraph-styledstyledparagraph-sc-a650b026-0"/>
        <w:jc w:val="right"/>
        <w:rPr>
          <w:b/>
          <w:bCs/>
        </w:rPr>
      </w:pPr>
      <w:r>
        <w:rPr>
          <w:b/>
          <w:bCs/>
        </w:rPr>
        <w:t xml:space="preserve">Приложение № </w:t>
      </w:r>
      <w:r w:rsidR="001958A8">
        <w:rPr>
          <w:b/>
          <w:bCs/>
        </w:rPr>
        <w:t>2</w:t>
      </w:r>
      <w:r>
        <w:rPr>
          <w:b/>
          <w:bCs/>
        </w:rPr>
        <w:t xml:space="preserve"> </w:t>
      </w:r>
    </w:p>
    <w:p w14:paraId="49D488C5" w14:textId="499E4E2F" w:rsidR="009C283E" w:rsidRDefault="009C283E" w:rsidP="009C283E">
      <w:pPr>
        <w:pStyle w:val="paragraph-styledstyledparagraph-sc-a650b026-0"/>
        <w:jc w:val="right"/>
        <w:rPr>
          <w:b/>
          <w:bCs/>
        </w:rPr>
      </w:pPr>
      <w:r>
        <w:rPr>
          <w:b/>
          <w:bCs/>
        </w:rPr>
        <w:t>к Техническому заданию</w:t>
      </w:r>
    </w:p>
    <w:p w14:paraId="7DD1FD5A" w14:textId="3B5F6A1C" w:rsidR="00C71F57" w:rsidRPr="00C71F57" w:rsidRDefault="00C71F57" w:rsidP="00C71F5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hAnsi="Times New Roman" w:cs="Times New Roman"/>
          <w:sz w:val="24"/>
          <w:szCs w:val="24"/>
          <w:lang w:eastAsia="ru-RU"/>
        </w:rPr>
        <w:t>ПРОТОКОЛ № ___</w:t>
      </w:r>
    </w:p>
    <w:p w14:paraId="759D08C8" w14:textId="56767EE0" w:rsidR="00C71F57" w:rsidRPr="00C71F57" w:rsidRDefault="00C71F57" w:rsidP="00C71F5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hAnsi="Times New Roman" w:cs="Times New Roman"/>
          <w:sz w:val="24"/>
          <w:szCs w:val="24"/>
          <w:lang w:eastAsia="ru-RU"/>
        </w:rPr>
        <w:t>испытаний на работоспособность и проверку параметров заполнения проемов в противопожарных преградах</w:t>
      </w:r>
    </w:p>
    <w:p w14:paraId="2677448A" w14:textId="7BF15D81" w:rsidR="00C71F57" w:rsidRPr="00C71F57" w:rsidRDefault="00C71F57" w:rsidP="00C71F5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(Составляется при проведении ежегодного ТО)</w:t>
      </w:r>
    </w:p>
    <w:p w14:paraId="40E0FB9C" w14:textId="77777777" w:rsidR="00C71F57" w:rsidRPr="00C71F57" w:rsidRDefault="00C71F57" w:rsidP="00C7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«</w:t>
      </w:r>
      <w:r w:rsidRPr="00C71F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_________ 202</w:t>
      </w: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24641496" w14:textId="77777777" w:rsidR="00C71F57" w:rsidRPr="00C71F57" w:rsidRDefault="00C71F57" w:rsidP="00C7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[Адрес объекта] </w:t>
      </w:r>
    </w:p>
    <w:p w14:paraId="13F306C2" w14:textId="77777777" w:rsidR="00C71F57" w:rsidRPr="00C71F57" w:rsidRDefault="00C71F57" w:rsidP="00C7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Договор № ___ от «</w:t>
      </w:r>
      <w:r w:rsidRPr="00C71F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_______ 202</w:t>
      </w: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График ТО. </w:t>
      </w:r>
    </w:p>
    <w:p w14:paraId="488D3AEC" w14:textId="2E7685AD" w:rsidR="00C71F57" w:rsidRPr="00C71F57" w:rsidRDefault="00C71F57" w:rsidP="00C7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измерений: Линейка металлическая ГОСТ 427-75, Штангенциркуль ГОСТ 166-89 (Свидетельство о поверке № ___ от</w:t>
      </w:r>
      <w:proofErr w:type="gramStart"/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1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202_ г.). Условия проведения: Температура окружающей среды +__°C, влажность __%.</w:t>
      </w:r>
    </w:p>
    <w:p w14:paraId="6D1A52F0" w14:textId="77777777" w:rsidR="00C71F57" w:rsidRPr="00C71F57" w:rsidRDefault="00C71F57" w:rsidP="00C7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обследований: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1425"/>
        <w:gridCol w:w="2023"/>
        <w:gridCol w:w="2335"/>
        <w:gridCol w:w="1305"/>
        <w:gridCol w:w="1320"/>
      </w:tblGrid>
      <w:tr w:rsidR="00C71F57" w:rsidRPr="00C71F57" w14:paraId="2D5A45C3" w14:textId="77777777" w:rsidTr="00C71F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ECADE9" w14:textId="77777777" w:rsidR="00C71F57" w:rsidRPr="00C71F57" w:rsidRDefault="00C71F57" w:rsidP="00C71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(адрес ППД)</w:t>
            </w:r>
          </w:p>
        </w:tc>
        <w:tc>
          <w:tcPr>
            <w:tcW w:w="0" w:type="auto"/>
            <w:vAlign w:val="center"/>
            <w:hideMark/>
          </w:tcPr>
          <w:p w14:paraId="03D88CB4" w14:textId="77777777" w:rsidR="00C71F57" w:rsidRPr="00C71F57" w:rsidRDefault="00C71F57" w:rsidP="00C71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Фактический зазор в свету (мм) Норма ≤ 3 мм</w:t>
            </w:r>
          </w:p>
        </w:tc>
        <w:tc>
          <w:tcPr>
            <w:tcW w:w="0" w:type="auto"/>
            <w:vAlign w:val="center"/>
            <w:hideMark/>
          </w:tcPr>
          <w:p w14:paraId="259A8CB1" w14:textId="77777777" w:rsidR="00C71F57" w:rsidRPr="00C71F57" w:rsidRDefault="00C71F57" w:rsidP="00C71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Работоспособность доводчика (открытие/возврат)</w:t>
            </w:r>
          </w:p>
        </w:tc>
        <w:tc>
          <w:tcPr>
            <w:tcW w:w="0" w:type="auto"/>
            <w:vAlign w:val="center"/>
            <w:hideMark/>
          </w:tcPr>
          <w:p w14:paraId="351417BA" w14:textId="77777777" w:rsidR="00C71F57" w:rsidRPr="00C71F57" w:rsidRDefault="00C71F57" w:rsidP="00C71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C7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терморасширяющейся</w:t>
            </w:r>
            <w:proofErr w:type="spellEnd"/>
            <w:r w:rsidRPr="00C7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ленты</w:t>
            </w:r>
          </w:p>
        </w:tc>
        <w:tc>
          <w:tcPr>
            <w:tcW w:w="0" w:type="auto"/>
            <w:vAlign w:val="center"/>
            <w:hideMark/>
          </w:tcPr>
          <w:p w14:paraId="5EDF019A" w14:textId="77777777" w:rsidR="00C71F57" w:rsidRPr="00C71F57" w:rsidRDefault="00C71F57" w:rsidP="00C71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Усилие открывания (Н)</w:t>
            </w:r>
          </w:p>
        </w:tc>
        <w:tc>
          <w:tcPr>
            <w:tcW w:w="0" w:type="auto"/>
            <w:vAlign w:val="center"/>
            <w:hideMark/>
          </w:tcPr>
          <w:p w14:paraId="2C4D5247" w14:textId="77777777" w:rsidR="00C71F57" w:rsidRPr="00C71F57" w:rsidRDefault="00C71F57" w:rsidP="00C71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1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маркировки (шильдика)</w:t>
            </w:r>
          </w:p>
        </w:tc>
      </w:tr>
    </w:tbl>
    <w:p w14:paraId="1A06F773" w14:textId="77777777" w:rsidR="00C71F57" w:rsidRPr="00C71F57" w:rsidRDefault="00C71F57" w:rsidP="00C7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контроля:</w:t>
      </w:r>
    </w:p>
    <w:p w14:paraId="184FB113" w14:textId="77777777" w:rsidR="00C71F57" w:rsidRPr="00C71F57" w:rsidRDefault="00C71F57" w:rsidP="00C71F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Зазоры измерялись в четырех точках по периметру (верх, низ, петли, ручка).</w:t>
      </w:r>
    </w:p>
    <w:p w14:paraId="4448E584" w14:textId="77777777" w:rsidR="00C71F57" w:rsidRPr="00C71F57" w:rsidRDefault="00C71F57" w:rsidP="00C71F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Работоспособность проверялась пятикратным циклом открытия на угол 90 градусов с последующим свободным захлопыванием.</w:t>
      </w:r>
    </w:p>
    <w:p w14:paraId="3B99DAF6" w14:textId="77777777" w:rsidR="00C71F57" w:rsidRPr="00C71F57" w:rsidRDefault="00C71F57" w:rsidP="00C71F5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Усилие открывания определялось динамометром (при наличии требования в проекте).</w:t>
      </w:r>
    </w:p>
    <w:p w14:paraId="1871D953" w14:textId="77777777" w:rsidR="00C71F57" w:rsidRPr="00C71F57" w:rsidRDefault="00C71F57" w:rsidP="00C7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И РЕКОМЕНДАЦИИ:</w:t>
      </w:r>
    </w:p>
    <w:p w14:paraId="62AB0357" w14:textId="77777777" w:rsidR="00C71F57" w:rsidRPr="00C71F57" w:rsidRDefault="00C71F57" w:rsidP="00C71F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Противопожарная дверь по адресу: </w:t>
      </w:r>
      <w:r w:rsidRPr="00C71F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[Этаж 1, запасной выход] признана неисправной и непригодной к дальнейшей эксплуатации. Эксплуатация данной двери запрещена до устранения замечаний</w:t>
      </w: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AC17AA" w14:textId="77777777" w:rsidR="00C71F57" w:rsidRPr="00C71F57" w:rsidRDefault="00C71F57" w:rsidP="00C71F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испытаний </w:t>
      </w:r>
      <w:r w:rsidRPr="00C71F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оформлена Дефектная ведомость (Приложение № 2) для замены доводчика и регулировки геометрии полотна позиции «Этаж 1, запасной выход».</w:t>
      </w:r>
    </w:p>
    <w:p w14:paraId="4614C6A6" w14:textId="77777777" w:rsidR="00C71F57" w:rsidRPr="00C71F57" w:rsidRDefault="00C71F57" w:rsidP="00C71F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проверенные конструкции соответствуют требованиям ФЗ № 123-ФЗ и признаны работоспособными.</w:t>
      </w:r>
    </w:p>
    <w:p w14:paraId="26C0CADA" w14:textId="223E7BED" w:rsidR="00C71F57" w:rsidRDefault="00C71F57" w:rsidP="00C7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представитель Исполнителя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A174CB" w:rsidRPr="00C71F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/</w:t>
      </w:r>
      <w:r w:rsidR="00A174CB"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______/</w:t>
      </w:r>
    </w:p>
    <w:p w14:paraId="2615ABBE" w14:textId="544CD2C4" w:rsidR="00C71F57" w:rsidRPr="00C71F57" w:rsidRDefault="00C71F57" w:rsidP="00C7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(действующий на основании лицензии МЧС </w:t>
      </w:r>
      <w:proofErr w:type="gramStart"/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C71F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proofErr w:type="gramEnd"/>
      <w:r w:rsidRPr="00C71F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____________________ </w:t>
      </w:r>
      <w:r w:rsidRPr="00C71F5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аттестат специалиста № ___</w:t>
      </w:r>
    </w:p>
    <w:p w14:paraId="67E265B0" w14:textId="77777777" w:rsidR="00635F8D" w:rsidRPr="009C283E" w:rsidRDefault="00635F8D" w:rsidP="009C283E"/>
    <w:sectPr w:rsidR="00635F8D" w:rsidRPr="009C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70A0"/>
    <w:multiLevelType w:val="multilevel"/>
    <w:tmpl w:val="4F3ADAD4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="Segoe UI Symbo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="Segoe UI Symbo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="Segoe UI 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="Segoe UI Symbo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="Segoe UI 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="Segoe UI Symbo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="Segoe UI Symbo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="Segoe UI Symbo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="Segoe UI Symbol" w:hint="default"/>
      </w:rPr>
    </w:lvl>
  </w:abstractNum>
  <w:abstractNum w:abstractNumId="1" w15:restartNumberingAfterBreak="0">
    <w:nsid w:val="0E017858"/>
    <w:multiLevelType w:val="multilevel"/>
    <w:tmpl w:val="2D882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040F83"/>
    <w:multiLevelType w:val="multilevel"/>
    <w:tmpl w:val="2D882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42D36DC"/>
    <w:multiLevelType w:val="multilevel"/>
    <w:tmpl w:val="8654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A0236"/>
    <w:multiLevelType w:val="hybridMultilevel"/>
    <w:tmpl w:val="FFB6A7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C8554B7"/>
    <w:multiLevelType w:val="multilevel"/>
    <w:tmpl w:val="6A6AD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1447A7"/>
    <w:multiLevelType w:val="hybridMultilevel"/>
    <w:tmpl w:val="4BDA78C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27D4427"/>
    <w:multiLevelType w:val="multilevel"/>
    <w:tmpl w:val="9A68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4B65EB"/>
    <w:multiLevelType w:val="multilevel"/>
    <w:tmpl w:val="4F3ADAD4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="Segoe UI Symbo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="Segoe UI Symbo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="Segoe UI 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="Segoe UI Symbo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="Segoe UI Symbo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="Segoe UI Symbo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="Segoe UI Symbo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="Segoe UI Symbo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="Segoe UI Symbol" w:hint="default"/>
      </w:rPr>
    </w:lvl>
  </w:abstractNum>
  <w:abstractNum w:abstractNumId="9" w15:restartNumberingAfterBreak="0">
    <w:nsid w:val="6F03264F"/>
    <w:multiLevelType w:val="multilevel"/>
    <w:tmpl w:val="DD7A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8045CC"/>
    <w:multiLevelType w:val="multilevel"/>
    <w:tmpl w:val="2D882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EA55D5F"/>
    <w:multiLevelType w:val="multilevel"/>
    <w:tmpl w:val="BC4A0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2"/>
  </w:num>
  <w:num w:numId="9">
    <w:abstractNumId w:val="8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8D"/>
    <w:rsid w:val="001958A8"/>
    <w:rsid w:val="0052385C"/>
    <w:rsid w:val="00635F8D"/>
    <w:rsid w:val="008521EA"/>
    <w:rsid w:val="008E0DB9"/>
    <w:rsid w:val="009C1F62"/>
    <w:rsid w:val="009C283E"/>
    <w:rsid w:val="00A174CB"/>
    <w:rsid w:val="00C71F57"/>
    <w:rsid w:val="00CD7C3F"/>
    <w:rsid w:val="00D723FB"/>
    <w:rsid w:val="00F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1184"/>
  <w15:chartTrackingRefBased/>
  <w15:docId w15:val="{B5EB83EE-FB1E-4C06-AF2B-D271776F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7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C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CD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D7C3F"/>
    <w:rPr>
      <w:i/>
      <w:iCs/>
    </w:rPr>
  </w:style>
  <w:style w:type="paragraph" w:customStyle="1" w:styleId="list-styledstyledli-sc-202d193-2">
    <w:name w:val="list-styled__styledli-sc-202d193-2"/>
    <w:basedOn w:val="a"/>
    <w:rsid w:val="00CD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table">
    <w:name w:val="textintable"/>
    <w:basedOn w:val="a"/>
    <w:rsid w:val="00CD7C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No Spacing"/>
    <w:uiPriority w:val="1"/>
    <w:qFormat/>
    <w:rsid w:val="0052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3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netuser</dc:creator>
  <cp:keywords/>
  <dc:description/>
  <cp:lastModifiedBy>netuser</cp:lastModifiedBy>
  <cp:revision>3</cp:revision>
  <dcterms:created xsi:type="dcterms:W3CDTF">2026-07-31T10:40:00Z</dcterms:created>
  <dcterms:modified xsi:type="dcterms:W3CDTF">2026-07-31T10:53:00Z</dcterms:modified>
</cp:coreProperties>
</file>