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0" w:rsidRDefault="00067A10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</w:p>
    <w:p w:rsidR="00067A10" w:rsidRPr="00A71DA4" w:rsidRDefault="00067A10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bookmarkStart w:id="0" w:name="_GoBack"/>
      <w:r w:rsidRPr="00A71DA4">
        <w:rPr>
          <w:b/>
          <w:bCs/>
          <w:sz w:val="22"/>
          <w:szCs w:val="22"/>
        </w:rPr>
        <w:t>ТЕХНИЧЕСКОЕ ЗАДАНИЕ</w:t>
      </w:r>
    </w:p>
    <w:p w:rsidR="000A6BFD" w:rsidRDefault="00634857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A71DA4">
        <w:rPr>
          <w:b/>
          <w:bCs/>
          <w:sz w:val="22"/>
          <w:szCs w:val="22"/>
        </w:rPr>
        <w:t xml:space="preserve">на </w:t>
      </w:r>
      <w:r w:rsidR="00ED2E5D" w:rsidRPr="00A855B2">
        <w:rPr>
          <w:b/>
          <w:bCs/>
          <w:sz w:val="22"/>
          <w:szCs w:val="22"/>
        </w:rPr>
        <w:t xml:space="preserve">проектирование </w:t>
      </w:r>
      <w:r w:rsidRPr="00A71DA4">
        <w:rPr>
          <w:b/>
          <w:bCs/>
          <w:sz w:val="22"/>
          <w:szCs w:val="22"/>
        </w:rPr>
        <w:t xml:space="preserve">и строительство газовой </w:t>
      </w:r>
      <w:r w:rsidR="000A6BFD">
        <w:rPr>
          <w:b/>
          <w:bCs/>
          <w:sz w:val="22"/>
          <w:szCs w:val="22"/>
        </w:rPr>
        <w:t>котельной и</w:t>
      </w:r>
    </w:p>
    <w:p w:rsidR="00067A10" w:rsidRPr="00A71DA4" w:rsidRDefault="00634857" w:rsidP="004A4D5F">
      <w:pPr>
        <w:pStyle w:val="textintable"/>
        <w:spacing w:before="0" w:after="0"/>
        <w:ind w:firstLine="900"/>
        <w:rPr>
          <w:b/>
          <w:sz w:val="22"/>
          <w:szCs w:val="22"/>
        </w:rPr>
      </w:pPr>
      <w:proofErr w:type="gramStart"/>
      <w:r w:rsidRPr="00A71DA4">
        <w:rPr>
          <w:b/>
          <w:bCs/>
          <w:sz w:val="22"/>
          <w:szCs w:val="22"/>
        </w:rPr>
        <w:t>подводящий внутриплощадочный газопровод</w:t>
      </w:r>
      <w:bookmarkEnd w:id="0"/>
      <w:r w:rsidRPr="00A71DA4">
        <w:rPr>
          <w:b/>
          <w:bCs/>
          <w:sz w:val="22"/>
          <w:szCs w:val="22"/>
        </w:rPr>
        <w:t xml:space="preserve">, предназначенные для </w:t>
      </w:r>
      <w:r w:rsidR="000A6BFD">
        <w:rPr>
          <w:b/>
          <w:bCs/>
          <w:sz w:val="22"/>
          <w:szCs w:val="22"/>
        </w:rPr>
        <w:t>нагрева термофиксационного агрегата,</w:t>
      </w:r>
      <w:r w:rsidRPr="00A71DA4">
        <w:rPr>
          <w:b/>
          <w:bCs/>
          <w:sz w:val="22"/>
          <w:szCs w:val="22"/>
        </w:rPr>
        <w:t xml:space="preserve"> расположенного по адресу: г.</w:t>
      </w:r>
      <w:r w:rsidR="000A6BFD">
        <w:rPr>
          <w:b/>
          <w:bCs/>
          <w:sz w:val="22"/>
          <w:szCs w:val="22"/>
        </w:rPr>
        <w:t xml:space="preserve"> </w:t>
      </w:r>
      <w:r w:rsidRPr="00A71DA4">
        <w:rPr>
          <w:b/>
          <w:bCs/>
          <w:sz w:val="22"/>
          <w:szCs w:val="22"/>
        </w:rPr>
        <w:t xml:space="preserve">Санкт-Петербург, ул. </w:t>
      </w:r>
      <w:r w:rsidR="000A6BFD">
        <w:rPr>
          <w:b/>
          <w:bCs/>
          <w:sz w:val="22"/>
          <w:szCs w:val="22"/>
        </w:rPr>
        <w:t>Цветочная, д.6</w:t>
      </w:r>
      <w:r w:rsidR="00D3097C">
        <w:rPr>
          <w:b/>
          <w:bCs/>
          <w:sz w:val="22"/>
          <w:szCs w:val="22"/>
        </w:rPr>
        <w:t>, лит.</w:t>
      </w:r>
      <w:proofErr w:type="gramEnd"/>
      <w:r w:rsidR="00D3097C">
        <w:rPr>
          <w:b/>
          <w:bCs/>
          <w:sz w:val="22"/>
          <w:szCs w:val="22"/>
        </w:rPr>
        <w:t xml:space="preserve"> </w:t>
      </w:r>
      <w:proofErr w:type="gramStart"/>
      <w:r w:rsidR="00D3097C">
        <w:rPr>
          <w:b/>
          <w:bCs/>
          <w:sz w:val="22"/>
          <w:szCs w:val="22"/>
        </w:rPr>
        <w:t>Ю</w:t>
      </w:r>
      <w:proofErr w:type="gramEnd"/>
    </w:p>
    <w:p w:rsidR="00067A10" w:rsidRPr="00A71DA4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tbl>
      <w:tblPr>
        <w:tblW w:w="15528" w:type="dxa"/>
        <w:tblInd w:w="-1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36"/>
        <w:gridCol w:w="2662"/>
        <w:gridCol w:w="12430"/>
      </w:tblGrid>
      <w:tr w:rsidR="00067A10" w:rsidRPr="00A71DA4" w:rsidTr="00E80E94">
        <w:trPr>
          <w:trHeight w:val="5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и адрес Заказчика</w:t>
            </w:r>
          </w:p>
        </w:tc>
        <w:tc>
          <w:tcPr>
            <w:tcW w:w="1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66090D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ОО</w:t>
            </w:r>
            <w:r w:rsidR="00BA6373" w:rsidRPr="00A71DA4">
              <w:rPr>
                <w:color w:val="000000"/>
                <w:sz w:val="22"/>
                <w:szCs w:val="22"/>
              </w:rPr>
              <w:t>О «</w:t>
            </w:r>
            <w:r w:rsidR="000A6BFD">
              <w:rPr>
                <w:color w:val="000000"/>
                <w:sz w:val="22"/>
                <w:szCs w:val="22"/>
              </w:rPr>
              <w:t>Канон</w:t>
            </w:r>
            <w:r w:rsidR="00BA6373" w:rsidRPr="00A71DA4">
              <w:rPr>
                <w:color w:val="000000"/>
                <w:sz w:val="22"/>
                <w:szCs w:val="22"/>
              </w:rPr>
              <w:t>»</w:t>
            </w:r>
          </w:p>
          <w:p w:rsidR="00BA6373" w:rsidRPr="00A71DA4" w:rsidRDefault="00B35837" w:rsidP="000A6BFD">
            <w:pPr>
              <w:rPr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г</w:t>
            </w:r>
            <w:r w:rsidR="00BA6373" w:rsidRPr="00A71DA4">
              <w:rPr>
                <w:color w:val="000000"/>
                <w:sz w:val="22"/>
                <w:szCs w:val="22"/>
              </w:rPr>
              <w:t xml:space="preserve">. Санкт-Петербург, </w:t>
            </w:r>
            <w:proofErr w:type="gramStart"/>
            <w:r w:rsidR="000A6BFD">
              <w:rPr>
                <w:color w:val="000000"/>
                <w:sz w:val="22"/>
                <w:szCs w:val="22"/>
              </w:rPr>
              <w:t>Цветочная</w:t>
            </w:r>
            <w:proofErr w:type="gramEnd"/>
            <w:r w:rsidR="000A6BFD">
              <w:rPr>
                <w:color w:val="000000"/>
                <w:sz w:val="22"/>
                <w:szCs w:val="22"/>
              </w:rPr>
              <w:t xml:space="preserve"> ул., д. 6</w:t>
            </w:r>
            <w:r w:rsidR="00A265FA" w:rsidRPr="00A71DA4">
              <w:rPr>
                <w:color w:val="000000"/>
                <w:sz w:val="22"/>
                <w:szCs w:val="22"/>
              </w:rPr>
              <w:t xml:space="preserve">, </w:t>
            </w:r>
            <w:r w:rsidR="000A6BFD">
              <w:rPr>
                <w:color w:val="000000"/>
                <w:sz w:val="22"/>
                <w:szCs w:val="22"/>
              </w:rPr>
              <w:t xml:space="preserve">лит. </w:t>
            </w:r>
            <w:proofErr w:type="gramStart"/>
            <w:r w:rsidR="000A6BFD">
              <w:rPr>
                <w:color w:val="000000"/>
                <w:sz w:val="22"/>
                <w:szCs w:val="22"/>
              </w:rPr>
              <w:t>Ю</w:t>
            </w:r>
            <w:proofErr w:type="gramEnd"/>
            <w:r w:rsidR="004755A1" w:rsidRPr="00A71DA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EF004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Наименование и адрес </w:t>
            </w:r>
            <w:r w:rsidR="00EF004B" w:rsidRPr="00A71DA4">
              <w:rPr>
                <w:sz w:val="22"/>
                <w:szCs w:val="22"/>
              </w:rPr>
              <w:t>Подрядчика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37" w:rsidRPr="00A71DA4" w:rsidRDefault="00B35837" w:rsidP="00B35837">
            <w:pPr>
              <w:snapToGrid w:val="0"/>
              <w:rPr>
                <w:sz w:val="22"/>
                <w:szCs w:val="22"/>
              </w:rPr>
            </w:pP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A65CDA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ЗАКАЗЧИК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2456B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ООО «</w:t>
            </w:r>
            <w:r w:rsidR="002456BB">
              <w:rPr>
                <w:sz w:val="22"/>
                <w:szCs w:val="22"/>
              </w:rPr>
              <w:t>Канон</w:t>
            </w:r>
            <w:r w:rsidRPr="00A71DA4">
              <w:rPr>
                <w:sz w:val="22"/>
                <w:szCs w:val="22"/>
              </w:rPr>
              <w:t>»</w:t>
            </w: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Сроки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– 1 мес.</w:t>
            </w:r>
          </w:p>
          <w:p w:rsidR="002456BB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 с ООО «</w:t>
            </w:r>
            <w:proofErr w:type="spellStart"/>
            <w:r>
              <w:rPr>
                <w:sz w:val="22"/>
                <w:szCs w:val="22"/>
              </w:rPr>
              <w:t>ПетербургГаз</w:t>
            </w:r>
            <w:proofErr w:type="spellEnd"/>
            <w:r>
              <w:rPr>
                <w:sz w:val="22"/>
                <w:szCs w:val="22"/>
              </w:rPr>
              <w:t>» - не более 3 мес.</w:t>
            </w:r>
          </w:p>
          <w:p w:rsidR="002456BB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оборудования – 2 мес.</w:t>
            </w:r>
          </w:p>
          <w:p w:rsidR="002456BB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СМР – не более 2 мес.</w:t>
            </w:r>
          </w:p>
          <w:p w:rsidR="002456BB" w:rsidRPr="00A71DA4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– не более 5 мес.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Основание для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подряда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Местоположение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AF4655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 </w:t>
            </w:r>
            <w:r w:rsidR="004755A1" w:rsidRPr="00A71DA4">
              <w:rPr>
                <w:sz w:val="22"/>
                <w:szCs w:val="22"/>
              </w:rPr>
              <w:t>г</w:t>
            </w:r>
            <w:r w:rsidRPr="00A71DA4">
              <w:rPr>
                <w:sz w:val="22"/>
                <w:szCs w:val="22"/>
              </w:rPr>
              <w:t xml:space="preserve">. Санкт-Петербург, ул. </w:t>
            </w:r>
            <w:proofErr w:type="gramStart"/>
            <w:r w:rsidR="00AF4655">
              <w:rPr>
                <w:sz w:val="22"/>
                <w:szCs w:val="22"/>
              </w:rPr>
              <w:t>Цветочная</w:t>
            </w:r>
            <w:proofErr w:type="gramEnd"/>
            <w:r w:rsidR="00AF4655">
              <w:rPr>
                <w:sz w:val="22"/>
                <w:szCs w:val="22"/>
              </w:rPr>
              <w:t xml:space="preserve">, д. 6, лит. </w:t>
            </w:r>
            <w:proofErr w:type="gramStart"/>
            <w:r w:rsidR="00AF4655">
              <w:rPr>
                <w:sz w:val="22"/>
                <w:szCs w:val="22"/>
              </w:rPr>
              <w:t>Ю</w:t>
            </w:r>
            <w:proofErr w:type="gramEnd"/>
            <w:r w:rsidR="00AF4655" w:rsidRPr="00AF4655">
              <w:rPr>
                <w:sz w:val="22"/>
                <w:szCs w:val="22"/>
              </w:rPr>
              <w:t xml:space="preserve"> </w:t>
            </w:r>
          </w:p>
        </w:tc>
      </w:tr>
      <w:tr w:rsidR="00067A10" w:rsidRPr="00A71DA4" w:rsidTr="00725206">
        <w:trPr>
          <w:trHeight w:val="252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8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F43E4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2456BB" w:rsidP="002456BB">
            <w:pPr>
              <w:pStyle w:val="textintable"/>
              <w:spacing w:before="0" w:after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r w:rsidR="00A96892" w:rsidRPr="00A71DA4">
              <w:rPr>
                <w:sz w:val="22"/>
                <w:szCs w:val="22"/>
              </w:rPr>
              <w:t>азов</w:t>
            </w:r>
            <w:r w:rsidR="00F43E4E">
              <w:rPr>
                <w:sz w:val="22"/>
                <w:szCs w:val="22"/>
              </w:rPr>
              <w:t>ая</w:t>
            </w:r>
            <w:r w:rsidR="00A96892" w:rsidRPr="00A71D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котельная</w:t>
            </w:r>
            <w:r w:rsidR="00F43E4E">
              <w:rPr>
                <w:sz w:val="22"/>
                <w:szCs w:val="22"/>
              </w:rPr>
              <w:t xml:space="preserve">, </w:t>
            </w:r>
            <w:r w:rsidR="00A96892" w:rsidRPr="00A71DA4">
              <w:rPr>
                <w:bCs/>
                <w:sz w:val="22"/>
                <w:szCs w:val="22"/>
              </w:rPr>
              <w:t>расположенн</w:t>
            </w:r>
            <w:r w:rsidR="00F43E4E">
              <w:rPr>
                <w:bCs/>
                <w:sz w:val="22"/>
                <w:szCs w:val="22"/>
              </w:rPr>
              <w:t>ая</w:t>
            </w:r>
            <w:r w:rsidR="00A96892" w:rsidRPr="00A71DA4">
              <w:rPr>
                <w:bCs/>
                <w:sz w:val="22"/>
                <w:szCs w:val="22"/>
              </w:rPr>
              <w:t xml:space="preserve"> </w:t>
            </w:r>
            <w:r w:rsidR="00B736C9" w:rsidRPr="00A71DA4">
              <w:rPr>
                <w:bCs/>
                <w:sz w:val="22"/>
                <w:szCs w:val="22"/>
              </w:rPr>
              <w:t xml:space="preserve">по адресу: г. Санкт-Петербург, ул. </w:t>
            </w:r>
            <w:r>
              <w:rPr>
                <w:bCs/>
                <w:sz w:val="22"/>
                <w:szCs w:val="22"/>
              </w:rPr>
              <w:t>Цветочная, д. 6</w:t>
            </w:r>
            <w:r w:rsidR="00BC571C" w:rsidRPr="00A71DA4">
              <w:rPr>
                <w:bCs/>
                <w:sz w:val="22"/>
                <w:szCs w:val="22"/>
              </w:rPr>
              <w:t>, лит.</w:t>
            </w:r>
            <w:proofErr w:type="gramEnd"/>
            <w:r w:rsidR="00F43E4E"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Ю</w:t>
            </w:r>
            <w:proofErr w:type="gramEnd"/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9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Техническо-экономические </w:t>
            </w:r>
            <w:r w:rsidR="00BC571C" w:rsidRPr="00A71DA4">
              <w:rPr>
                <w:sz w:val="22"/>
                <w:szCs w:val="22"/>
              </w:rPr>
              <w:t>показатели существующего</w:t>
            </w:r>
            <w:r w:rsidR="0066090D" w:rsidRPr="00A71DA4">
              <w:rPr>
                <w:sz w:val="22"/>
                <w:szCs w:val="22"/>
              </w:rPr>
              <w:t xml:space="preserve"> объекта.</w:t>
            </w:r>
          </w:p>
          <w:p w:rsidR="00067A10" w:rsidRPr="00A71DA4" w:rsidRDefault="00067A10" w:rsidP="00C75F19">
            <w:pPr>
              <w:rPr>
                <w:sz w:val="22"/>
                <w:szCs w:val="22"/>
              </w:rPr>
            </w:pP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B31CF">
              <w:rPr>
                <w:sz w:val="22"/>
                <w:szCs w:val="22"/>
              </w:rPr>
              <w:t xml:space="preserve">Назначение: </w:t>
            </w:r>
            <w:r>
              <w:rPr>
                <w:sz w:val="22"/>
                <w:szCs w:val="22"/>
              </w:rPr>
              <w:t xml:space="preserve">нежилое </w:t>
            </w:r>
            <w:r w:rsidR="002456BB">
              <w:rPr>
                <w:sz w:val="22"/>
                <w:szCs w:val="22"/>
              </w:rPr>
              <w:t>производственное</w:t>
            </w:r>
            <w:r>
              <w:rPr>
                <w:sz w:val="22"/>
                <w:szCs w:val="22"/>
              </w:rPr>
              <w:t xml:space="preserve"> здание</w:t>
            </w:r>
            <w:r w:rsidR="002456BB">
              <w:rPr>
                <w:sz w:val="22"/>
                <w:szCs w:val="22"/>
              </w:rPr>
              <w:t xml:space="preserve"> (ангар)</w:t>
            </w:r>
            <w:r>
              <w:rPr>
                <w:sz w:val="22"/>
                <w:szCs w:val="22"/>
              </w:rPr>
              <w:t>.</w:t>
            </w:r>
          </w:p>
          <w:p w:rsidR="00BB31CF" w:rsidRDefault="002456BB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этажей: 1 этаж</w:t>
            </w:r>
            <w:r w:rsidR="00BB31CF">
              <w:rPr>
                <w:sz w:val="22"/>
                <w:szCs w:val="22"/>
              </w:rPr>
              <w:t>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площадь: </w:t>
            </w:r>
            <w:r w:rsidR="002456BB">
              <w:rPr>
                <w:sz w:val="22"/>
                <w:szCs w:val="22"/>
              </w:rPr>
              <w:t xml:space="preserve">3000 </w:t>
            </w:r>
            <w:r w:rsidRPr="00BB31CF">
              <w:rPr>
                <w:sz w:val="22"/>
                <w:szCs w:val="22"/>
              </w:rPr>
              <w:t>кв.</w:t>
            </w:r>
            <w:r w:rsidR="002456BB">
              <w:rPr>
                <w:sz w:val="22"/>
                <w:szCs w:val="22"/>
              </w:rPr>
              <w:t xml:space="preserve"> м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Несущие конструкции: </w:t>
            </w:r>
            <w:r w:rsidR="002456BB">
              <w:rPr>
                <w:sz w:val="22"/>
                <w:szCs w:val="22"/>
              </w:rPr>
              <w:t>фундаментная плита 400 мм</w:t>
            </w:r>
            <w:r>
              <w:rPr>
                <w:sz w:val="22"/>
                <w:szCs w:val="22"/>
              </w:rPr>
              <w:t xml:space="preserve">, </w:t>
            </w:r>
            <w:r w:rsidR="002456BB">
              <w:rPr>
                <w:sz w:val="22"/>
                <w:szCs w:val="22"/>
              </w:rPr>
              <w:t xml:space="preserve">перекрытие на </w:t>
            </w:r>
            <w:proofErr w:type="gramStart"/>
            <w:r w:rsidR="002456BB">
              <w:rPr>
                <w:sz w:val="22"/>
                <w:szCs w:val="22"/>
              </w:rPr>
              <w:t>ж/б</w:t>
            </w:r>
            <w:proofErr w:type="gramEnd"/>
            <w:r w:rsidR="002456BB">
              <w:rPr>
                <w:sz w:val="22"/>
                <w:szCs w:val="22"/>
              </w:rPr>
              <w:t xml:space="preserve"> колоннах по металлическим фермам</w:t>
            </w:r>
            <w:r>
              <w:rPr>
                <w:sz w:val="22"/>
                <w:szCs w:val="22"/>
              </w:rPr>
              <w:t>.</w:t>
            </w:r>
          </w:p>
          <w:p w:rsidR="00897CB0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Здание не входит в перечень объектов культурного наследия и выявленных объектов культурного наследия на территории</w:t>
            </w:r>
            <w:proofErr w:type="gramStart"/>
            <w:r w:rsidRPr="00A71DA4">
              <w:rPr>
                <w:sz w:val="22"/>
                <w:szCs w:val="22"/>
              </w:rPr>
              <w:t xml:space="preserve"> С</w:t>
            </w:r>
            <w:proofErr w:type="gramEnd"/>
            <w:r w:rsidRPr="00A71DA4">
              <w:rPr>
                <w:sz w:val="22"/>
                <w:szCs w:val="22"/>
              </w:rPr>
              <w:t>анкт</w:t>
            </w:r>
            <w:r w:rsidRPr="00A71DA4">
              <w:rPr>
                <w:rFonts w:ascii="MS Mincho" w:eastAsia="MS Mincho" w:hAnsi="MS Mincho" w:cs="MS Mincho" w:hint="eastAsia"/>
                <w:sz w:val="22"/>
                <w:szCs w:val="22"/>
              </w:rPr>
              <w:t>‑</w:t>
            </w:r>
            <w:r w:rsidRPr="00A71DA4">
              <w:rPr>
                <w:sz w:val="22"/>
                <w:szCs w:val="22"/>
              </w:rPr>
              <w:t>Петербурга.</w:t>
            </w:r>
            <w:r>
              <w:rPr>
                <w:sz w:val="22"/>
                <w:szCs w:val="22"/>
              </w:rPr>
              <w:t xml:space="preserve"> </w:t>
            </w:r>
            <w:r w:rsidR="00F43E4E">
              <w:rPr>
                <w:sz w:val="22"/>
                <w:szCs w:val="22"/>
              </w:rPr>
              <w:t>Н</w:t>
            </w:r>
            <w:r w:rsidR="00F43E4E" w:rsidRPr="00A71DA4">
              <w:rPr>
                <w:sz w:val="22"/>
                <w:szCs w:val="22"/>
              </w:rPr>
              <w:t>аходится в</w:t>
            </w:r>
            <w:r w:rsidR="00897CB0">
              <w:rPr>
                <w:sz w:val="22"/>
                <w:szCs w:val="22"/>
              </w:rPr>
              <w:t>не</w:t>
            </w:r>
            <w:r w:rsidR="00F43E4E" w:rsidRPr="00A71DA4">
              <w:rPr>
                <w:sz w:val="22"/>
                <w:szCs w:val="22"/>
              </w:rPr>
              <w:t xml:space="preserve"> зон охраны объектов культурного наследия</w:t>
            </w:r>
            <w:r w:rsidR="00897CB0">
              <w:rPr>
                <w:sz w:val="22"/>
                <w:szCs w:val="22"/>
              </w:rPr>
              <w:t>.</w:t>
            </w:r>
          </w:p>
          <w:p w:rsidR="00F43E4E" w:rsidRDefault="00F43E4E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подключения к сетям инженерно-технического обеспечения: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– подключено.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97CB0">
              <w:rPr>
                <w:sz w:val="22"/>
                <w:szCs w:val="22"/>
              </w:rPr>
              <w:t xml:space="preserve">одоснабжение и канализация – </w:t>
            </w:r>
            <w:r>
              <w:rPr>
                <w:sz w:val="22"/>
                <w:szCs w:val="22"/>
              </w:rPr>
              <w:t>подключено.</w:t>
            </w:r>
          </w:p>
          <w:p w:rsidR="00634857" w:rsidRPr="00F43E4E" w:rsidRDefault="00F43E4E" w:rsidP="000B0CE8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– не подключено.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10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17379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Наличие </w:t>
            </w:r>
            <w:r w:rsidR="0017379B" w:rsidRPr="00A71DA4">
              <w:rPr>
                <w:sz w:val="22"/>
                <w:szCs w:val="22"/>
              </w:rPr>
              <w:t>исходной документации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9FC" w:rsidRDefault="00897CB0" w:rsidP="00897CB0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Планировочное решение производства ООО «НМ ТС»</w:t>
            </w:r>
          </w:p>
          <w:p w:rsidR="003429FC" w:rsidRDefault="003429FC" w:rsidP="003429FC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№ТП</w:t>
            </w:r>
            <w:r w:rsidR="00897CB0">
              <w:rPr>
                <w:sz w:val="22"/>
                <w:szCs w:val="22"/>
              </w:rPr>
              <w:t>3</w:t>
            </w:r>
            <w:r w:rsidRPr="00A71DA4">
              <w:rPr>
                <w:sz w:val="22"/>
                <w:szCs w:val="22"/>
              </w:rPr>
              <w:t>С-</w:t>
            </w:r>
            <w:r w:rsidR="00897CB0">
              <w:rPr>
                <w:sz w:val="22"/>
                <w:szCs w:val="22"/>
              </w:rPr>
              <w:t>272</w:t>
            </w:r>
            <w:r w:rsidRPr="00A71DA4">
              <w:rPr>
                <w:sz w:val="22"/>
                <w:szCs w:val="22"/>
              </w:rPr>
              <w:t>-3-202</w:t>
            </w:r>
            <w:r w:rsidR="00897CB0">
              <w:rPr>
                <w:sz w:val="22"/>
                <w:szCs w:val="22"/>
              </w:rPr>
              <w:t>4</w:t>
            </w:r>
            <w:r w:rsidRPr="00A71DA4">
              <w:rPr>
                <w:sz w:val="22"/>
                <w:szCs w:val="22"/>
              </w:rPr>
              <w:t xml:space="preserve"> о подключении газоиспользующего оборудования и объектов капитального строительства к сети газораспределения</w:t>
            </w:r>
            <w:r w:rsidR="00BB31CF">
              <w:rPr>
                <w:sz w:val="22"/>
                <w:szCs w:val="22"/>
              </w:rPr>
              <w:t>.</w:t>
            </w:r>
          </w:p>
          <w:p w:rsidR="00D938AE" w:rsidRPr="00F43E4E" w:rsidRDefault="003429FC" w:rsidP="00897CB0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подвод</w:t>
            </w:r>
            <w:r w:rsidR="00897CB0">
              <w:rPr>
                <w:sz w:val="22"/>
                <w:szCs w:val="22"/>
              </w:rPr>
              <w:t>ящего</w:t>
            </w:r>
            <w:r>
              <w:rPr>
                <w:sz w:val="22"/>
                <w:szCs w:val="22"/>
              </w:rPr>
              <w:t xml:space="preserve"> газопровода</w:t>
            </w:r>
            <w:r w:rsidR="00BB31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946F6" w:rsidRPr="00A71DA4" w:rsidTr="00933B27">
        <w:trPr>
          <w:trHeight w:val="2666"/>
        </w:trPr>
        <w:tc>
          <w:tcPr>
            <w:tcW w:w="4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46F6" w:rsidRPr="00A71DA4" w:rsidRDefault="00897CB0" w:rsidP="007265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46F6" w:rsidRPr="00A71DA4" w:rsidRDefault="00E946F6" w:rsidP="00D77BFB">
            <w:pPr>
              <w:rPr>
                <w:b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Состав </w:t>
            </w:r>
            <w:r w:rsidR="00D0098B">
              <w:rPr>
                <w:sz w:val="22"/>
                <w:szCs w:val="22"/>
              </w:rPr>
              <w:t xml:space="preserve">проектных </w:t>
            </w:r>
            <w:r w:rsidRPr="00A71DA4">
              <w:rPr>
                <w:sz w:val="22"/>
                <w:szCs w:val="22"/>
              </w:rPr>
              <w:t xml:space="preserve">работ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6EE5" w:rsidRDefault="00D77BFB" w:rsidP="00F66EE5">
            <w:pPr>
              <w:pStyle w:val="textintable"/>
              <w:spacing w:before="0" w:after="0"/>
              <w:ind w:firstLine="7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проекте предусмотреть р</w:t>
            </w:r>
            <w:r w:rsidR="00F66EE5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е</w:t>
            </w:r>
            <w:r w:rsidR="00F66EE5">
              <w:rPr>
                <w:sz w:val="22"/>
                <w:szCs w:val="22"/>
              </w:rPr>
              <w:t xml:space="preserve"> </w:t>
            </w:r>
            <w:r w:rsidR="00897CB0">
              <w:rPr>
                <w:sz w:val="22"/>
                <w:szCs w:val="22"/>
              </w:rPr>
              <w:t>пристроенной котельной</w:t>
            </w:r>
            <w:r w:rsidR="00F66EE5">
              <w:rPr>
                <w:sz w:val="22"/>
                <w:szCs w:val="22"/>
              </w:rPr>
              <w:t>.</w:t>
            </w:r>
          </w:p>
          <w:p w:rsidR="00F66EE5" w:rsidRDefault="004A4D5F" w:rsidP="00897CB0">
            <w:pPr>
              <w:pStyle w:val="textintable"/>
              <w:numPr>
                <w:ilvl w:val="0"/>
                <w:numId w:val="26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</w:t>
            </w:r>
            <w:r w:rsidR="00792C23">
              <w:rPr>
                <w:sz w:val="22"/>
                <w:szCs w:val="22"/>
              </w:rPr>
              <w:t>:</w:t>
            </w:r>
          </w:p>
          <w:p w:rsidR="00897CB0" w:rsidRDefault="00AF4655" w:rsidP="00897CB0">
            <w:pPr>
              <w:pStyle w:val="textintable"/>
              <w:numPr>
                <w:ilvl w:val="1"/>
                <w:numId w:val="26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наружное (ГСН) – подводящий газопровод.</w:t>
            </w:r>
          </w:p>
          <w:p w:rsidR="00897CB0" w:rsidRDefault="00897CB0" w:rsidP="00897CB0">
            <w:pPr>
              <w:pStyle w:val="textintable"/>
              <w:numPr>
                <w:ilvl w:val="1"/>
                <w:numId w:val="26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внутреннее (ГСВ).</w:t>
            </w:r>
          </w:p>
          <w:p w:rsidR="00897CB0" w:rsidRPr="00897CB0" w:rsidRDefault="00897CB0" w:rsidP="00897CB0">
            <w:pPr>
              <w:pStyle w:val="textintable"/>
              <w:numPr>
                <w:ilvl w:val="1"/>
                <w:numId w:val="26"/>
              </w:numPr>
              <w:spacing w:before="0" w:after="0"/>
              <w:jc w:val="both"/>
              <w:rPr>
                <w:sz w:val="22"/>
                <w:szCs w:val="22"/>
              </w:rPr>
            </w:pPr>
            <w:r w:rsidRPr="00897CB0">
              <w:rPr>
                <w:sz w:val="22"/>
                <w:szCs w:val="22"/>
              </w:rPr>
              <w:t>Автоматизация внутреннего газоснабжения (АГСВ).</w:t>
            </w:r>
          </w:p>
          <w:p w:rsidR="00E946F6" w:rsidRDefault="00E946F6" w:rsidP="00897CB0">
            <w:pPr>
              <w:pStyle w:val="textintable"/>
              <w:numPr>
                <w:ilvl w:val="1"/>
                <w:numId w:val="26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учета газа (УУГ).</w:t>
            </w:r>
          </w:p>
          <w:p w:rsidR="002A19A8" w:rsidRPr="00141AA1" w:rsidRDefault="002A19A8" w:rsidP="007265B4">
            <w:pPr>
              <w:pStyle w:val="textintable"/>
              <w:spacing w:before="0" w:after="0"/>
              <w:jc w:val="both"/>
              <w:rPr>
                <w:sz w:val="22"/>
                <w:szCs w:val="22"/>
              </w:rPr>
            </w:pPr>
          </w:p>
          <w:p w:rsidR="00E80E94" w:rsidRDefault="00E80E94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Границы проектирования Подрядчика:</w:t>
            </w:r>
          </w:p>
          <w:p w:rsidR="00E80E94" w:rsidRDefault="00E80E94" w:rsidP="00E80E94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Электроснабжение – </w:t>
            </w:r>
            <w:r w:rsidRPr="00E80E94">
              <w:rPr>
                <w:bCs/>
                <w:sz w:val="22"/>
                <w:szCs w:val="22"/>
              </w:rPr>
              <w:t xml:space="preserve">до </w:t>
            </w:r>
            <w:r w:rsidR="008C2CB2">
              <w:rPr>
                <w:bCs/>
                <w:sz w:val="22"/>
                <w:szCs w:val="22"/>
              </w:rPr>
              <w:t>ГРЩ</w:t>
            </w:r>
            <w:r>
              <w:rPr>
                <w:sz w:val="22"/>
                <w:szCs w:val="22"/>
              </w:rPr>
              <w:t>.</w:t>
            </w:r>
          </w:p>
          <w:p w:rsidR="00E80E94" w:rsidRPr="00E80E94" w:rsidRDefault="00E80E94" w:rsidP="00E80E94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 и канализация – до ввода труб</w:t>
            </w:r>
            <w:r w:rsidR="008C2CB2">
              <w:rPr>
                <w:sz w:val="22"/>
                <w:szCs w:val="22"/>
              </w:rPr>
              <w:t xml:space="preserve"> (ось 1 и/или 30)</w:t>
            </w:r>
            <w:r>
              <w:rPr>
                <w:sz w:val="22"/>
                <w:szCs w:val="22"/>
              </w:rPr>
              <w:t>.</w:t>
            </w:r>
          </w:p>
          <w:p w:rsidR="0041781E" w:rsidRDefault="0041781E" w:rsidP="00564D68">
            <w:pPr>
              <w:pStyle w:val="textintable"/>
              <w:numPr>
                <w:ilvl w:val="0"/>
                <w:numId w:val="25"/>
              </w:numPr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Газоснабжение – от </w:t>
            </w:r>
            <w:r w:rsidR="008C2CB2">
              <w:rPr>
                <w:sz w:val="22"/>
                <w:szCs w:val="22"/>
              </w:rPr>
              <w:t xml:space="preserve">существующей котельной ООО «СЗУК» на земельном участке по адресу ул. </w:t>
            </w:r>
            <w:proofErr w:type="gramStart"/>
            <w:r w:rsidR="008C2CB2">
              <w:rPr>
                <w:sz w:val="22"/>
                <w:szCs w:val="22"/>
              </w:rPr>
              <w:t>Цветочная</w:t>
            </w:r>
            <w:proofErr w:type="gramEnd"/>
            <w:r w:rsidR="008C2CB2">
              <w:rPr>
                <w:sz w:val="22"/>
                <w:szCs w:val="22"/>
              </w:rPr>
              <w:t xml:space="preserve">, д. 6, лит. </w:t>
            </w:r>
            <w:proofErr w:type="gramStart"/>
            <w:r w:rsidR="008C2CB2">
              <w:rPr>
                <w:sz w:val="22"/>
                <w:szCs w:val="22"/>
              </w:rPr>
              <w:t>Ж</w:t>
            </w:r>
            <w:proofErr w:type="gramEnd"/>
            <w:r w:rsidR="008C2C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8C2CB2">
              <w:rPr>
                <w:sz w:val="22"/>
                <w:szCs w:val="22"/>
              </w:rPr>
              <w:t>котельной установки</w:t>
            </w:r>
            <w:r w:rsidR="00564D68">
              <w:rPr>
                <w:sz w:val="22"/>
                <w:szCs w:val="22"/>
              </w:rPr>
              <w:t>. М</w:t>
            </w:r>
            <w:r w:rsidR="00564D68" w:rsidRPr="00564D68">
              <w:rPr>
                <w:sz w:val="22"/>
                <w:szCs w:val="22"/>
              </w:rPr>
              <w:t>есто установки ШРП  определить при проектировании</w:t>
            </w:r>
            <w:r w:rsidR="004A4D5F">
              <w:rPr>
                <w:sz w:val="22"/>
                <w:szCs w:val="22"/>
              </w:rPr>
              <w:t>.</w:t>
            </w:r>
          </w:p>
          <w:p w:rsidR="00E80E94" w:rsidRDefault="00E80E94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</w:p>
          <w:p w:rsidR="00E946F6" w:rsidRDefault="00F96C87" w:rsidP="00E946F6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 </w:t>
            </w:r>
            <w:r w:rsidR="00E946F6">
              <w:rPr>
                <w:bCs/>
                <w:sz w:val="22"/>
                <w:szCs w:val="22"/>
              </w:rPr>
              <w:t>Получение согласований:</w:t>
            </w:r>
          </w:p>
          <w:p w:rsidR="00E946F6" w:rsidRDefault="00F96C87" w:rsidP="00F96C87">
            <w:pPr>
              <w:pStyle w:val="textintable"/>
              <w:spacing w:before="0"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2.1.  </w:t>
            </w:r>
            <w:r w:rsidR="00E946F6" w:rsidRPr="00EB336E">
              <w:rPr>
                <w:bCs/>
                <w:sz w:val="22"/>
                <w:szCs w:val="22"/>
              </w:rPr>
              <w:t>Рабочую документацию ГСН, ГСВ согласовать с ГРО «</w:t>
            </w:r>
            <w:proofErr w:type="spellStart"/>
            <w:r w:rsidR="00E946F6" w:rsidRPr="00EB336E">
              <w:rPr>
                <w:bCs/>
                <w:sz w:val="22"/>
                <w:szCs w:val="22"/>
              </w:rPr>
              <w:t>Петербурггаз</w:t>
            </w:r>
            <w:proofErr w:type="spellEnd"/>
            <w:r w:rsidR="00E946F6" w:rsidRPr="00EB336E">
              <w:rPr>
                <w:bCs/>
                <w:sz w:val="22"/>
                <w:szCs w:val="22"/>
              </w:rPr>
              <w:t>» в порядке, предусмотренном Договором</w:t>
            </w:r>
            <w:r w:rsidR="008C2CB2">
              <w:rPr>
                <w:bCs/>
                <w:sz w:val="22"/>
                <w:szCs w:val="22"/>
              </w:rPr>
              <w:t xml:space="preserve"> на тех. присоединение</w:t>
            </w:r>
            <w:r w:rsidR="00E946F6" w:rsidRPr="00EB336E">
              <w:rPr>
                <w:bCs/>
                <w:sz w:val="22"/>
                <w:szCs w:val="22"/>
              </w:rPr>
              <w:t>.</w:t>
            </w:r>
          </w:p>
          <w:p w:rsidR="00E94F8A" w:rsidRPr="00A71DA4" w:rsidRDefault="00F96C87" w:rsidP="008C2CB2">
            <w:pPr>
              <w:pStyle w:val="textintabl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8C2CB2">
              <w:rPr>
                <w:bCs/>
                <w:sz w:val="22"/>
                <w:szCs w:val="22"/>
              </w:rPr>
              <w:t>2.2. узел учета согласовать в ООО «</w:t>
            </w:r>
            <w:proofErr w:type="spellStart"/>
            <w:r w:rsidR="008C2CB2">
              <w:rPr>
                <w:bCs/>
                <w:sz w:val="22"/>
                <w:szCs w:val="22"/>
              </w:rPr>
              <w:t>Межрегионгаз</w:t>
            </w:r>
            <w:proofErr w:type="spellEnd"/>
            <w:r w:rsidR="008C2CB2">
              <w:rPr>
                <w:bCs/>
                <w:sz w:val="22"/>
                <w:szCs w:val="22"/>
              </w:rPr>
              <w:t>».</w:t>
            </w:r>
          </w:p>
        </w:tc>
      </w:tr>
      <w:tr w:rsidR="00307B1E" w:rsidRPr="00A71DA4" w:rsidTr="00E80E94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AF4655">
            <w:pPr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t xml:space="preserve">Описание рекомендуемого основного оборудования </w:t>
            </w:r>
            <w:r w:rsidR="00AF4655" w:rsidRPr="00AF4655">
              <w:rPr>
                <w:sz w:val="22"/>
                <w:szCs w:val="22"/>
              </w:rPr>
              <w:t>котельной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F4655" w:rsidRDefault="00D2523C" w:rsidP="00307B1E">
            <w:pPr>
              <w:pStyle w:val="a8"/>
              <w:spacing w:line="274" w:lineRule="exact"/>
              <w:ind w:left="487"/>
              <w:rPr>
                <w:sz w:val="22"/>
                <w:szCs w:val="22"/>
                <w:u w:val="single"/>
              </w:rPr>
            </w:pPr>
            <w:r w:rsidRPr="00AF4655">
              <w:rPr>
                <w:sz w:val="22"/>
                <w:szCs w:val="22"/>
                <w:u w:val="single"/>
              </w:rPr>
              <w:t>Треб</w:t>
            </w:r>
            <w:r w:rsidR="00307B1E" w:rsidRPr="00AF4655">
              <w:rPr>
                <w:sz w:val="22"/>
                <w:szCs w:val="22"/>
                <w:u w:val="single"/>
              </w:rPr>
              <w:t>уемое оборудование:</w:t>
            </w:r>
          </w:p>
          <w:p w:rsidR="00AF4655" w:rsidRPr="00AF4655" w:rsidRDefault="00AF4655" w:rsidP="00AF4655">
            <w:pPr>
              <w:pStyle w:val="a8"/>
              <w:ind w:left="487" w:right="200"/>
              <w:rPr>
                <w:sz w:val="22"/>
                <w:szCs w:val="22"/>
              </w:rPr>
            </w:pPr>
            <w:proofErr w:type="spellStart"/>
            <w:r w:rsidRPr="00AF4655">
              <w:rPr>
                <w:sz w:val="22"/>
                <w:szCs w:val="22"/>
              </w:rPr>
              <w:t>Термомасляный</w:t>
            </w:r>
            <w:proofErr w:type="spellEnd"/>
            <w:r w:rsidRPr="00AF4655">
              <w:rPr>
                <w:sz w:val="22"/>
                <w:szCs w:val="22"/>
              </w:rPr>
              <w:t xml:space="preserve"> котел </w:t>
            </w:r>
          </w:p>
          <w:p w:rsidR="00307B1E" w:rsidRPr="00AF4655" w:rsidRDefault="00AF4655" w:rsidP="00AF4655">
            <w:pPr>
              <w:pStyle w:val="a8"/>
              <w:ind w:left="487" w:right="200"/>
              <w:rPr>
                <w:spacing w:val="1"/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t>Мощность – 430-600 кВт (уточнить при проектировании)</w:t>
            </w:r>
            <w:r w:rsidRPr="00AF4655">
              <w:rPr>
                <w:sz w:val="22"/>
                <w:szCs w:val="22"/>
              </w:rPr>
              <w:br/>
              <w:t>Теплоноситель - термостойкое масло</w:t>
            </w:r>
            <w:r w:rsidRPr="00AF4655">
              <w:rPr>
                <w:sz w:val="22"/>
                <w:szCs w:val="22"/>
              </w:rPr>
              <w:br/>
              <w:t>Объем – определить при проектировании.</w:t>
            </w:r>
            <w:r w:rsidRPr="00AF4655">
              <w:rPr>
                <w:sz w:val="22"/>
                <w:szCs w:val="22"/>
              </w:rPr>
              <w:br/>
              <w:t xml:space="preserve">Технологический режим - форсированный нагрев 25-220 </w:t>
            </w:r>
            <w:proofErr w:type="spellStart"/>
            <w:r w:rsidRPr="00AF4655">
              <w:rPr>
                <w:sz w:val="22"/>
                <w:szCs w:val="22"/>
              </w:rPr>
              <w:t>град.С</w:t>
            </w:r>
            <w:proofErr w:type="spellEnd"/>
            <w:r w:rsidRPr="00AF4655">
              <w:rPr>
                <w:sz w:val="22"/>
                <w:szCs w:val="22"/>
              </w:rPr>
              <w:t>. - 40';</w:t>
            </w:r>
            <w:r w:rsidRPr="00AF4655">
              <w:rPr>
                <w:sz w:val="22"/>
                <w:szCs w:val="22"/>
              </w:rPr>
              <w:br/>
              <w:t xml:space="preserve">стационарный режим - 220 град. С - до 180'; форсированное охлаждение 220 - 80 </w:t>
            </w:r>
            <w:proofErr w:type="spellStart"/>
            <w:r w:rsidRPr="00AF4655">
              <w:rPr>
                <w:sz w:val="22"/>
                <w:szCs w:val="22"/>
              </w:rPr>
              <w:t>град.С</w:t>
            </w:r>
            <w:proofErr w:type="spellEnd"/>
            <w:r w:rsidRPr="00AF4655">
              <w:rPr>
                <w:sz w:val="22"/>
                <w:szCs w:val="22"/>
              </w:rPr>
              <w:t>. - 30'.</w:t>
            </w:r>
            <w:r w:rsidRPr="00AF4655">
              <w:rPr>
                <w:sz w:val="22"/>
                <w:szCs w:val="22"/>
              </w:rPr>
              <w:br/>
              <w:t>Давление в системе - атмосферное.</w:t>
            </w:r>
            <w:r w:rsidRPr="00AF4655">
              <w:rPr>
                <w:sz w:val="22"/>
                <w:szCs w:val="22"/>
              </w:rPr>
              <w:br/>
              <w:t>Циркуляционные насосы - рабочая ветвь, ветвь охлаждения.</w:t>
            </w:r>
            <w:r w:rsidRPr="00AF4655">
              <w:rPr>
                <w:sz w:val="22"/>
                <w:szCs w:val="22"/>
              </w:rPr>
              <w:br/>
            </w:r>
            <w:r w:rsidR="00307B1E" w:rsidRPr="00AF4655">
              <w:rPr>
                <w:spacing w:val="1"/>
                <w:sz w:val="22"/>
                <w:szCs w:val="22"/>
              </w:rPr>
              <w:t xml:space="preserve"> </w:t>
            </w:r>
          </w:p>
          <w:p w:rsidR="00307B1E" w:rsidRPr="00AF4655" w:rsidRDefault="00307B1E" w:rsidP="00307B1E">
            <w:pPr>
              <w:pStyle w:val="a8"/>
              <w:ind w:left="487" w:right="200" w:firstLine="280"/>
              <w:jc w:val="both"/>
              <w:rPr>
                <w:sz w:val="22"/>
                <w:szCs w:val="22"/>
                <w:u w:val="single"/>
              </w:rPr>
            </w:pPr>
            <w:r w:rsidRPr="00AF4655">
              <w:rPr>
                <w:sz w:val="22"/>
                <w:szCs w:val="22"/>
                <w:u w:val="single"/>
              </w:rPr>
              <w:t>Автоматика</w:t>
            </w:r>
            <w:r w:rsidRPr="00AF4655">
              <w:rPr>
                <w:spacing w:val="-3"/>
                <w:sz w:val="22"/>
                <w:szCs w:val="22"/>
                <w:u w:val="single"/>
              </w:rPr>
              <w:t xml:space="preserve"> </w:t>
            </w:r>
            <w:r w:rsidRPr="00AF4655">
              <w:rPr>
                <w:sz w:val="22"/>
                <w:szCs w:val="22"/>
                <w:u w:val="single"/>
              </w:rPr>
              <w:t>котлов</w:t>
            </w:r>
            <w:r w:rsidRPr="00AF4655">
              <w:rPr>
                <w:spacing w:val="-2"/>
                <w:sz w:val="22"/>
                <w:szCs w:val="22"/>
                <w:u w:val="single"/>
              </w:rPr>
              <w:t xml:space="preserve"> должна </w:t>
            </w:r>
            <w:r w:rsidRPr="00AF4655">
              <w:rPr>
                <w:sz w:val="22"/>
                <w:szCs w:val="22"/>
                <w:u w:val="single"/>
              </w:rPr>
              <w:t>обеспечивать:</w:t>
            </w:r>
          </w:p>
          <w:p w:rsidR="00307B1E" w:rsidRPr="00AF4655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before="75" w:line="293" w:lineRule="exact"/>
              <w:ind w:left="626"/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t>автоматический</w:t>
            </w:r>
            <w:r w:rsidRPr="00AF4655">
              <w:rPr>
                <w:spacing w:val="-4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пуск</w:t>
            </w:r>
            <w:r w:rsidRPr="00AF4655">
              <w:rPr>
                <w:spacing w:val="2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и</w:t>
            </w:r>
            <w:r w:rsidRPr="00AF4655">
              <w:rPr>
                <w:spacing w:val="-3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остановку</w:t>
            </w:r>
            <w:r w:rsidRPr="00AF4655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AF4655">
              <w:rPr>
                <w:sz w:val="22"/>
                <w:szCs w:val="22"/>
              </w:rPr>
              <w:t>теплогенераторной</w:t>
            </w:r>
            <w:proofErr w:type="spellEnd"/>
            <w:r w:rsidRPr="00AF4655">
              <w:rPr>
                <w:sz w:val="22"/>
                <w:szCs w:val="22"/>
              </w:rPr>
              <w:t>,</w:t>
            </w:r>
          </w:p>
          <w:p w:rsidR="00307B1E" w:rsidRPr="00AF4655" w:rsidRDefault="00307B1E" w:rsidP="00307B1E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627"/>
              </w:tabs>
              <w:suppressAutoHyphens w:val="0"/>
              <w:autoSpaceDE w:val="0"/>
              <w:autoSpaceDN w:val="0"/>
              <w:spacing w:before="5"/>
              <w:ind w:left="626"/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t>фиксирование</w:t>
            </w:r>
            <w:r w:rsidRPr="00AF4655">
              <w:rPr>
                <w:spacing w:val="-5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всех</w:t>
            </w:r>
            <w:r w:rsidRPr="00AF4655">
              <w:rPr>
                <w:spacing w:val="-2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аварийных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ситуаций</w:t>
            </w:r>
            <w:r w:rsidRPr="00AF4655">
              <w:rPr>
                <w:spacing w:val="-4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и</w:t>
            </w:r>
            <w:r w:rsidRPr="00AF4655">
              <w:rPr>
                <w:spacing w:val="-4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выдачу</w:t>
            </w:r>
            <w:r w:rsidRPr="00AF4655">
              <w:rPr>
                <w:spacing w:val="-8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световой</w:t>
            </w:r>
            <w:r w:rsidRPr="00AF4655">
              <w:rPr>
                <w:spacing w:val="-3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и</w:t>
            </w:r>
            <w:r w:rsidRPr="00AF4655">
              <w:rPr>
                <w:spacing w:val="-3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звуковой</w:t>
            </w:r>
            <w:r w:rsidRPr="00AF4655">
              <w:rPr>
                <w:spacing w:val="-4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сигнализации.</w:t>
            </w:r>
          </w:p>
          <w:p w:rsidR="00307B1E" w:rsidRPr="00AF4655" w:rsidRDefault="00307B1E" w:rsidP="00307B1E">
            <w:pPr>
              <w:pStyle w:val="a8"/>
              <w:spacing w:before="11"/>
              <w:rPr>
                <w:sz w:val="22"/>
                <w:szCs w:val="22"/>
              </w:rPr>
            </w:pPr>
          </w:p>
          <w:p w:rsidR="00307B1E" w:rsidRPr="00AF4655" w:rsidRDefault="00307B1E" w:rsidP="00307B1E">
            <w:pPr>
              <w:ind w:left="343" w:right="202" w:firstLine="283"/>
              <w:jc w:val="both"/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t>В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="00AF4655" w:rsidRPr="00AF4655">
              <w:rPr>
                <w:sz w:val="22"/>
                <w:szCs w:val="22"/>
              </w:rPr>
              <w:t>котельной</w:t>
            </w:r>
            <w:r w:rsidRPr="00AF4655">
              <w:rPr>
                <w:spacing w:val="1"/>
                <w:sz w:val="22"/>
                <w:szCs w:val="22"/>
              </w:rPr>
              <w:t xml:space="preserve"> должны быть </w:t>
            </w:r>
            <w:r w:rsidRPr="00AF4655">
              <w:rPr>
                <w:sz w:val="22"/>
                <w:szCs w:val="22"/>
              </w:rPr>
              <w:t>установлены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узлы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учета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природного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газа (коммерческий),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воды и</w:t>
            </w:r>
            <w:r w:rsidRPr="00AF4655">
              <w:rPr>
                <w:spacing w:val="2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электроэнергии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(технический).</w:t>
            </w:r>
          </w:p>
          <w:p w:rsidR="00307B1E" w:rsidRPr="00AF4655" w:rsidRDefault="00307B1E" w:rsidP="00307B1E">
            <w:pPr>
              <w:pStyle w:val="a8"/>
              <w:spacing w:before="2"/>
              <w:rPr>
                <w:sz w:val="22"/>
                <w:szCs w:val="22"/>
              </w:rPr>
            </w:pPr>
          </w:p>
          <w:p w:rsidR="00307B1E" w:rsidRPr="00AF4655" w:rsidRDefault="00307B1E" w:rsidP="00307B1E">
            <w:pPr>
              <w:pStyle w:val="a8"/>
              <w:spacing w:line="276" w:lineRule="auto"/>
              <w:ind w:left="343" w:right="198" w:firstLine="283"/>
              <w:jc w:val="both"/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</w:rPr>
              <w:lastRenderedPageBreak/>
              <w:t>Отвод дымовых газов из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котлов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осуществляется</w:t>
            </w:r>
            <w:r w:rsidRPr="00AF4655">
              <w:rPr>
                <w:spacing w:val="2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через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коаксиальные</w:t>
            </w:r>
            <w:r w:rsidRPr="00AF4655">
              <w:rPr>
                <w:spacing w:val="-2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газоходы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(высота</w:t>
            </w:r>
            <w:r w:rsidRPr="00AF4655">
              <w:rPr>
                <w:spacing w:val="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уточняется</w:t>
            </w:r>
            <w:r w:rsidRPr="00AF4655">
              <w:rPr>
                <w:spacing w:val="-1"/>
                <w:sz w:val="22"/>
                <w:szCs w:val="22"/>
              </w:rPr>
              <w:t xml:space="preserve"> </w:t>
            </w:r>
            <w:r w:rsidRPr="00AF4655">
              <w:rPr>
                <w:sz w:val="22"/>
                <w:szCs w:val="22"/>
              </w:rPr>
              <w:t>проектом).</w:t>
            </w:r>
          </w:p>
          <w:p w:rsidR="00307B1E" w:rsidRPr="00AF4655" w:rsidRDefault="00307B1E" w:rsidP="00307B1E">
            <w:pPr>
              <w:pStyle w:val="a8"/>
              <w:spacing w:line="276" w:lineRule="auto"/>
              <w:ind w:left="343" w:right="198" w:firstLine="283"/>
              <w:jc w:val="both"/>
              <w:rPr>
                <w:sz w:val="22"/>
                <w:szCs w:val="22"/>
                <w:u w:val="single"/>
              </w:rPr>
            </w:pPr>
            <w:r w:rsidRPr="00AF4655">
              <w:rPr>
                <w:sz w:val="22"/>
                <w:szCs w:val="22"/>
                <w:u w:val="single"/>
              </w:rPr>
              <w:t>Планируемая комплектация</w:t>
            </w:r>
            <w:r w:rsidRPr="00AF4655">
              <w:rPr>
                <w:spacing w:val="-6"/>
                <w:sz w:val="22"/>
                <w:szCs w:val="22"/>
                <w:u w:val="single"/>
              </w:rPr>
              <w:t xml:space="preserve"> </w:t>
            </w:r>
            <w:r w:rsidR="00AF4655" w:rsidRPr="00AF4655">
              <w:rPr>
                <w:sz w:val="22"/>
                <w:szCs w:val="22"/>
                <w:u w:val="single"/>
              </w:rPr>
              <w:t>котельной</w:t>
            </w:r>
            <w:r w:rsidRPr="00AF4655">
              <w:rPr>
                <w:sz w:val="22"/>
                <w:szCs w:val="22"/>
                <w:u w:val="single"/>
              </w:rPr>
              <w:t>: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-Котел КТМ-0,5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-Расширительный бак 400 л.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 xml:space="preserve">-Газовая горелка </w:t>
            </w:r>
            <w:proofErr w:type="spellStart"/>
            <w:r w:rsidRPr="00AF4655">
              <w:rPr>
                <w:sz w:val="22"/>
                <w:szCs w:val="22"/>
                <w:lang w:eastAsia="ru-RU"/>
              </w:rPr>
              <w:t>Baltur</w:t>
            </w:r>
            <w:proofErr w:type="spellEnd"/>
            <w:r w:rsidRPr="00AF4655">
              <w:rPr>
                <w:sz w:val="22"/>
                <w:szCs w:val="22"/>
                <w:lang w:eastAsia="ru-RU"/>
              </w:rPr>
              <w:t xml:space="preserve"> TBG 60 P (Италия) 2х ступенчатая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 xml:space="preserve">-Газовая рампа </w:t>
            </w:r>
            <w:proofErr w:type="gramStart"/>
            <w:r w:rsidRPr="00AF4655">
              <w:rPr>
                <w:sz w:val="22"/>
                <w:szCs w:val="22"/>
                <w:lang w:eastAsia="ru-RU"/>
              </w:rPr>
              <w:t>B</w:t>
            </w:r>
            <w:proofErr w:type="gramEnd"/>
            <w:r w:rsidRPr="00AF4655">
              <w:rPr>
                <w:sz w:val="22"/>
                <w:szCs w:val="22"/>
                <w:lang w:eastAsia="ru-RU"/>
              </w:rPr>
              <w:t>М 415 (Италия)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-Труба змеевика - d57х4, Сталь 09Г2С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-Корпус котла - Сталь 09Г2С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-Насос LQRY 80-50-180/2-C, 7,5кВт (Температура теплоносителя до +300 °С)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-Толщина обшивки - нерж. глянец 0,5мм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-Материал изоляции - негорючая минеральная вата 80мм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-Индикация температуры дымовых газов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 xml:space="preserve">-Прибор для защиты от превышения температуры термального масла </w:t>
            </w:r>
            <w:proofErr w:type="gramStart"/>
            <w:r w:rsidRPr="00AF4655">
              <w:rPr>
                <w:sz w:val="22"/>
                <w:szCs w:val="22"/>
                <w:lang w:eastAsia="ru-RU"/>
              </w:rPr>
              <w:t>с</w:t>
            </w:r>
            <w:proofErr w:type="gramEnd"/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возможностью регулировки температуры отключения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-Степень защиты электрооборудования IP44 ГОСТ 14254-96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-Индикаторы температуры теплоносителя на прямом и обратном контурах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-Индикаторы давления масла в прямом и обратном контурах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-Теплоизоляция нагревательного котла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-Отсутствие соприкосновения пламени с поверхностью нагрева топочной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камеры</w:t>
            </w:r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-Система автоматики ТЕРМОДАТ\</w:t>
            </w:r>
            <w:proofErr w:type="spellStart"/>
            <w:r w:rsidRPr="00AF4655">
              <w:rPr>
                <w:sz w:val="22"/>
                <w:szCs w:val="22"/>
                <w:lang w:eastAsia="ru-RU"/>
              </w:rPr>
              <w:t>Schneider</w:t>
            </w:r>
            <w:proofErr w:type="spellEnd"/>
            <w:r w:rsidRPr="00AF4655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F4655">
              <w:rPr>
                <w:sz w:val="22"/>
                <w:szCs w:val="22"/>
                <w:lang w:eastAsia="ru-RU"/>
              </w:rPr>
              <w:t>Electric</w:t>
            </w:r>
            <w:proofErr w:type="spellEnd"/>
          </w:p>
          <w:p w:rsidR="00AF4655" w:rsidRPr="00AF4655" w:rsidRDefault="00AF4655" w:rsidP="00AF4655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AF4655">
              <w:rPr>
                <w:sz w:val="22"/>
                <w:szCs w:val="22"/>
                <w:lang w:eastAsia="ru-RU"/>
              </w:rPr>
              <w:t>-Автоматический режим работы, местное/дистанционное управление</w:t>
            </w:r>
          </w:p>
          <w:p w:rsidR="00307B1E" w:rsidRPr="00AF4655" w:rsidRDefault="00AF4655" w:rsidP="00AF4655">
            <w:pPr>
              <w:pStyle w:val="a8"/>
              <w:spacing w:before="5"/>
              <w:rPr>
                <w:sz w:val="22"/>
                <w:szCs w:val="22"/>
              </w:rPr>
            </w:pPr>
            <w:r w:rsidRPr="00AF4655">
              <w:rPr>
                <w:sz w:val="22"/>
                <w:szCs w:val="22"/>
                <w:lang w:eastAsia="ru-RU"/>
              </w:rPr>
              <w:t>-Техническая документация</w:t>
            </w:r>
          </w:p>
        </w:tc>
      </w:tr>
      <w:tr w:rsidR="00AF4655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СМР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655" w:rsidRDefault="00AF4655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СМР подводящего газопровода</w:t>
            </w:r>
          </w:p>
          <w:p w:rsidR="00AF4655" w:rsidRDefault="00AF4655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котельной, включая маслопровод до </w:t>
            </w:r>
            <w:proofErr w:type="spellStart"/>
            <w:r>
              <w:rPr>
                <w:sz w:val="22"/>
                <w:szCs w:val="22"/>
              </w:rPr>
              <w:t>термофиксационного</w:t>
            </w:r>
            <w:proofErr w:type="spellEnd"/>
            <w:r>
              <w:rPr>
                <w:sz w:val="22"/>
                <w:szCs w:val="22"/>
              </w:rPr>
              <w:t xml:space="preserve"> агрегата</w:t>
            </w:r>
          </w:p>
          <w:p w:rsidR="00AF4655" w:rsidRDefault="00AF4655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разрешение на врезку в газопровод и пуск газа.</w:t>
            </w:r>
          </w:p>
          <w:p w:rsidR="00AF4655" w:rsidRDefault="00AF4655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Пусконаладочные работы</w:t>
            </w:r>
          </w:p>
          <w:p w:rsidR="00AF4655" w:rsidRPr="00AF4655" w:rsidRDefault="00AF4655" w:rsidP="00AF4655">
            <w:pPr>
              <w:pStyle w:val="aa"/>
              <w:rPr>
                <w:sz w:val="22"/>
                <w:szCs w:val="22"/>
              </w:rPr>
            </w:pPr>
          </w:p>
        </w:tc>
      </w:tr>
      <w:tr w:rsidR="00307B1E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14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Гарантии подрядной организации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В соответствии с законодательством РФ и Договором</w:t>
            </w:r>
          </w:p>
        </w:tc>
      </w:tr>
      <w:tr w:rsidR="00307B1E" w:rsidRPr="00A71DA4" w:rsidTr="00E80E94">
        <w:trPr>
          <w:trHeight w:val="83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Состав и качество документации передаваемой Заказчику 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  Рабочий проект предоставляется  на бумажном носителе – в 3-х экземплярах, на электронном носителе -1</w:t>
            </w:r>
            <w:r w:rsidR="00A71DA4" w:rsidRPr="00A71DA4">
              <w:rPr>
                <w:sz w:val="22"/>
                <w:szCs w:val="22"/>
              </w:rPr>
              <w:t xml:space="preserve"> </w:t>
            </w:r>
            <w:r w:rsidRPr="00A71DA4">
              <w:rPr>
                <w:sz w:val="22"/>
                <w:szCs w:val="22"/>
              </w:rPr>
              <w:t>шт</w:t>
            </w:r>
            <w:r w:rsidR="00A71DA4" w:rsidRPr="00A71DA4">
              <w:rPr>
                <w:sz w:val="22"/>
                <w:szCs w:val="22"/>
              </w:rPr>
              <w:t>.</w:t>
            </w:r>
            <w:r w:rsidRPr="00A71DA4">
              <w:rPr>
                <w:sz w:val="22"/>
                <w:szCs w:val="22"/>
              </w:rPr>
              <w:t xml:space="preserve">, в форматах: текстовая документация – </w:t>
            </w:r>
            <w:r w:rsidRPr="00A71DA4">
              <w:rPr>
                <w:sz w:val="22"/>
                <w:szCs w:val="22"/>
                <w:lang w:val="en-US"/>
              </w:rPr>
              <w:t>Word</w:t>
            </w:r>
            <w:r w:rsidRPr="00A71DA4">
              <w:rPr>
                <w:sz w:val="22"/>
                <w:szCs w:val="22"/>
              </w:rPr>
              <w:t xml:space="preserve">,  </w:t>
            </w:r>
            <w:r w:rsidRPr="00A71DA4">
              <w:rPr>
                <w:sz w:val="22"/>
                <w:szCs w:val="22"/>
                <w:lang w:val="en-US"/>
              </w:rPr>
              <w:t>Excel</w:t>
            </w:r>
            <w:r w:rsidRPr="00A71DA4">
              <w:rPr>
                <w:sz w:val="22"/>
                <w:szCs w:val="22"/>
              </w:rPr>
              <w:t xml:space="preserve">, чертежи – </w:t>
            </w:r>
            <w:proofErr w:type="spellStart"/>
            <w:r w:rsidRPr="00A71DA4">
              <w:rPr>
                <w:sz w:val="22"/>
                <w:szCs w:val="22"/>
                <w:lang w:val="en-US"/>
              </w:rPr>
              <w:t>AutoCad</w:t>
            </w:r>
            <w:proofErr w:type="spellEnd"/>
            <w:r w:rsidRPr="00A71DA4">
              <w:rPr>
                <w:sz w:val="22"/>
                <w:szCs w:val="22"/>
              </w:rPr>
              <w:t xml:space="preserve">, </w:t>
            </w:r>
            <w:r w:rsidRPr="00A71DA4">
              <w:rPr>
                <w:sz w:val="22"/>
                <w:szCs w:val="22"/>
                <w:lang w:val="en-US"/>
              </w:rPr>
              <w:t>PDF</w:t>
            </w:r>
            <w:r w:rsidRPr="00A71DA4">
              <w:t>.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</w:p>
        </w:tc>
      </w:tr>
      <w:tr w:rsidR="00307B1E" w:rsidRPr="00AB4CB7" w:rsidTr="00E80E94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Контакты Заказчика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Сиротин Александр Юрьевич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Тел. </w:t>
            </w:r>
            <w:r w:rsidR="00AF4655">
              <w:rPr>
                <w:sz w:val="22"/>
                <w:szCs w:val="22"/>
              </w:rPr>
              <w:t>+79111500024</w:t>
            </w:r>
          </w:p>
          <w:p w:rsidR="00307B1E" w:rsidRPr="00255373" w:rsidRDefault="00307B1E" w:rsidP="00AF4655">
            <w:r w:rsidRPr="00A71DA4">
              <w:rPr>
                <w:sz w:val="22"/>
                <w:szCs w:val="22"/>
              </w:rPr>
              <w:lastRenderedPageBreak/>
              <w:t>Эл</w:t>
            </w:r>
            <w:proofErr w:type="gramStart"/>
            <w:r w:rsidRPr="00A71DA4">
              <w:rPr>
                <w:sz w:val="22"/>
                <w:szCs w:val="22"/>
              </w:rPr>
              <w:t>.</w:t>
            </w:r>
            <w:proofErr w:type="gramEnd"/>
            <w:r w:rsidR="00AF4655" w:rsidRPr="00AF4655">
              <w:rPr>
                <w:sz w:val="22"/>
                <w:szCs w:val="22"/>
              </w:rPr>
              <w:t xml:space="preserve"> </w:t>
            </w:r>
            <w:proofErr w:type="gramStart"/>
            <w:r w:rsidRPr="00A71DA4">
              <w:rPr>
                <w:sz w:val="22"/>
                <w:szCs w:val="22"/>
              </w:rPr>
              <w:t>п</w:t>
            </w:r>
            <w:proofErr w:type="gramEnd"/>
            <w:r w:rsidRPr="00A71DA4">
              <w:rPr>
                <w:sz w:val="22"/>
                <w:szCs w:val="22"/>
              </w:rPr>
              <w:t xml:space="preserve">очта  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ayusirotin</w:t>
            </w:r>
            <w:proofErr w:type="spellEnd"/>
            <w:r w:rsidR="00AF4655" w:rsidRPr="00AF4655">
              <w:rPr>
                <w:sz w:val="22"/>
                <w:szCs w:val="22"/>
              </w:rPr>
              <w:t>@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viking</w:t>
            </w:r>
            <w:proofErr w:type="spellEnd"/>
            <w:r w:rsidR="00AF4655" w:rsidRPr="00AF4655">
              <w:rPr>
                <w:sz w:val="22"/>
                <w:szCs w:val="22"/>
              </w:rPr>
              <w:t>.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spb</w:t>
            </w:r>
            <w:proofErr w:type="spellEnd"/>
            <w:r w:rsidR="00AF4655" w:rsidRPr="00AF4655">
              <w:rPr>
                <w:sz w:val="22"/>
                <w:szCs w:val="22"/>
              </w:rPr>
              <w:t>.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67A10" w:rsidRPr="00AB4CB7" w:rsidRDefault="00067A10">
      <w:pPr>
        <w:pStyle w:val="textintable"/>
        <w:spacing w:before="0" w:after="0"/>
        <w:ind w:left="4956" w:firstLine="900"/>
        <w:jc w:val="left"/>
      </w:pPr>
    </w:p>
    <w:p w:rsidR="00067A10" w:rsidRPr="00AB4CB7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p w:rsidR="00067A10" w:rsidRDefault="00067A10"/>
    <w:sectPr w:rsidR="00067A10" w:rsidSect="00634857">
      <w:footerReference w:type="default" r:id="rId8"/>
      <w:pgSz w:w="16838" w:h="11906" w:orient="landscape"/>
      <w:pgMar w:top="851" w:right="567" w:bottom="567" w:left="76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7B" w:rsidRDefault="00A1227B">
      <w:r>
        <w:separator/>
      </w:r>
    </w:p>
  </w:endnote>
  <w:endnote w:type="continuationSeparator" w:id="0">
    <w:p w:rsidR="00A1227B" w:rsidRDefault="00A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0" w:rsidRDefault="00067A10">
    <w:pPr>
      <w:pStyle w:val="ae"/>
      <w:jc w:val="right"/>
    </w:pPr>
    <w:r>
      <w:rPr>
        <w:sz w:val="20"/>
        <w:szCs w:val="20"/>
      </w:rPr>
      <w:t>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309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67A10" w:rsidRDefault="00067A1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7B" w:rsidRDefault="00A1227B">
      <w:r>
        <w:separator/>
      </w:r>
    </w:p>
  </w:footnote>
  <w:footnote w:type="continuationSeparator" w:id="0">
    <w:p w:rsidR="00A1227B" w:rsidRDefault="00A1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05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9D97A94"/>
    <w:multiLevelType w:val="hybridMultilevel"/>
    <w:tmpl w:val="ABFC95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3E70BE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402E80"/>
    <w:multiLevelType w:val="hybridMultilevel"/>
    <w:tmpl w:val="1D6E8F62"/>
    <w:lvl w:ilvl="0" w:tplc="2780D664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69642">
      <w:start w:val="1"/>
      <w:numFmt w:val="decimal"/>
      <w:lvlText w:val="%2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864C0B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3" w:tplc="A9883DBC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A00A0A9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86DC4C3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6" w:tplc="9D9CD182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C5C2012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 w:tplc="AA82F1FA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1">
    <w:nsid w:val="29CE7E63"/>
    <w:multiLevelType w:val="hybridMultilevel"/>
    <w:tmpl w:val="8078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212"/>
    <w:multiLevelType w:val="hybridMultilevel"/>
    <w:tmpl w:val="4234595E"/>
    <w:lvl w:ilvl="0" w:tplc="DD860596">
      <w:numFmt w:val="bullet"/>
      <w:lvlText w:val="-"/>
      <w:lvlJc w:val="left"/>
      <w:pPr>
        <w:ind w:left="7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A0D9B4">
      <w:numFmt w:val="bullet"/>
      <w:lvlText w:val="•"/>
      <w:lvlJc w:val="left"/>
      <w:pPr>
        <w:ind w:left="1804" w:hanging="260"/>
      </w:pPr>
      <w:rPr>
        <w:rFonts w:hint="default"/>
        <w:lang w:val="ru-RU" w:eastAsia="en-US" w:bidi="ar-SA"/>
      </w:rPr>
    </w:lvl>
    <w:lvl w:ilvl="2" w:tplc="7238300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EB6E8E0E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2D94E5F2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3A2C2B94">
      <w:numFmt w:val="bullet"/>
      <w:lvlText w:val="•"/>
      <w:lvlJc w:val="left"/>
      <w:pPr>
        <w:ind w:left="6063" w:hanging="260"/>
      </w:pPr>
      <w:rPr>
        <w:rFonts w:hint="default"/>
        <w:lang w:val="ru-RU" w:eastAsia="en-US" w:bidi="ar-SA"/>
      </w:rPr>
    </w:lvl>
    <w:lvl w:ilvl="6" w:tplc="3E74430A">
      <w:numFmt w:val="bullet"/>
      <w:lvlText w:val="•"/>
      <w:lvlJc w:val="left"/>
      <w:pPr>
        <w:ind w:left="7127" w:hanging="260"/>
      </w:pPr>
      <w:rPr>
        <w:rFonts w:hint="default"/>
        <w:lang w:val="ru-RU" w:eastAsia="en-US" w:bidi="ar-SA"/>
      </w:rPr>
    </w:lvl>
    <w:lvl w:ilvl="7" w:tplc="45CAE40A">
      <w:numFmt w:val="bullet"/>
      <w:lvlText w:val="•"/>
      <w:lvlJc w:val="left"/>
      <w:pPr>
        <w:ind w:left="8192" w:hanging="260"/>
      </w:pPr>
      <w:rPr>
        <w:rFonts w:hint="default"/>
        <w:lang w:val="ru-RU" w:eastAsia="en-US" w:bidi="ar-SA"/>
      </w:rPr>
    </w:lvl>
    <w:lvl w:ilvl="8" w:tplc="0284EB2A">
      <w:numFmt w:val="bullet"/>
      <w:lvlText w:val="•"/>
      <w:lvlJc w:val="left"/>
      <w:pPr>
        <w:ind w:left="9257" w:hanging="260"/>
      </w:pPr>
      <w:rPr>
        <w:rFonts w:hint="default"/>
        <w:lang w:val="ru-RU" w:eastAsia="en-US" w:bidi="ar-SA"/>
      </w:rPr>
    </w:lvl>
  </w:abstractNum>
  <w:abstractNum w:abstractNumId="13">
    <w:nsid w:val="45E76AF9"/>
    <w:multiLevelType w:val="hybridMultilevel"/>
    <w:tmpl w:val="27B0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386B"/>
    <w:multiLevelType w:val="multilevel"/>
    <w:tmpl w:val="2A5EC6F8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B114D6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97E38DA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9976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7C5559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ADA1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3102DF"/>
    <w:multiLevelType w:val="hybridMultilevel"/>
    <w:tmpl w:val="6EE82B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BB38C6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87356F"/>
    <w:multiLevelType w:val="hybridMultilevel"/>
    <w:tmpl w:val="705C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83C2D"/>
    <w:multiLevelType w:val="hybridMultilevel"/>
    <w:tmpl w:val="7FB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8383F"/>
    <w:multiLevelType w:val="hybridMultilevel"/>
    <w:tmpl w:val="B37666A8"/>
    <w:lvl w:ilvl="0" w:tplc="0E4017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F01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F6752B"/>
    <w:multiLevelType w:val="hybridMultilevel"/>
    <w:tmpl w:val="B448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0"/>
  </w:num>
  <w:num w:numId="10">
    <w:abstractNumId w:val="11"/>
  </w:num>
  <w:num w:numId="11">
    <w:abstractNumId w:val="24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23"/>
  </w:num>
  <w:num w:numId="17">
    <w:abstractNumId w:val="17"/>
  </w:num>
  <w:num w:numId="18">
    <w:abstractNumId w:val="19"/>
  </w:num>
  <w:num w:numId="19">
    <w:abstractNumId w:val="25"/>
  </w:num>
  <w:num w:numId="20">
    <w:abstractNumId w:val="7"/>
  </w:num>
  <w:num w:numId="21">
    <w:abstractNumId w:val="14"/>
  </w:num>
  <w:num w:numId="22">
    <w:abstractNumId w:val="9"/>
  </w:num>
  <w:num w:numId="23">
    <w:abstractNumId w:val="18"/>
  </w:num>
  <w:num w:numId="24">
    <w:abstractNumId w:val="21"/>
  </w:num>
  <w:num w:numId="25">
    <w:abstractNumId w:val="13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49"/>
    <w:rsid w:val="0001330E"/>
    <w:rsid w:val="000214E9"/>
    <w:rsid w:val="00027084"/>
    <w:rsid w:val="0004164A"/>
    <w:rsid w:val="00067A10"/>
    <w:rsid w:val="00067FBC"/>
    <w:rsid w:val="0008599F"/>
    <w:rsid w:val="00092744"/>
    <w:rsid w:val="000A61E2"/>
    <w:rsid w:val="000A6BFD"/>
    <w:rsid w:val="000B0A17"/>
    <w:rsid w:val="000B0CE8"/>
    <w:rsid w:val="000B4987"/>
    <w:rsid w:val="000C530C"/>
    <w:rsid w:val="000C535F"/>
    <w:rsid w:val="000D7864"/>
    <w:rsid w:val="000E4ECB"/>
    <w:rsid w:val="000F773F"/>
    <w:rsid w:val="00101BF9"/>
    <w:rsid w:val="00101EE7"/>
    <w:rsid w:val="00140C5F"/>
    <w:rsid w:val="00140F6D"/>
    <w:rsid w:val="00141AA1"/>
    <w:rsid w:val="00147B9E"/>
    <w:rsid w:val="00154ABC"/>
    <w:rsid w:val="0017379B"/>
    <w:rsid w:val="001756CD"/>
    <w:rsid w:val="001B298F"/>
    <w:rsid w:val="001C07A5"/>
    <w:rsid w:val="001D0225"/>
    <w:rsid w:val="001E0401"/>
    <w:rsid w:val="001E6D22"/>
    <w:rsid w:val="001E6E70"/>
    <w:rsid w:val="001F5648"/>
    <w:rsid w:val="001F6E58"/>
    <w:rsid w:val="001F70D8"/>
    <w:rsid w:val="002261DF"/>
    <w:rsid w:val="002456BB"/>
    <w:rsid w:val="00251D9A"/>
    <w:rsid w:val="00255373"/>
    <w:rsid w:val="00264503"/>
    <w:rsid w:val="00265E68"/>
    <w:rsid w:val="00280899"/>
    <w:rsid w:val="0028561C"/>
    <w:rsid w:val="002A19A8"/>
    <w:rsid w:val="002A6932"/>
    <w:rsid w:val="002B5DD3"/>
    <w:rsid w:val="002B679D"/>
    <w:rsid w:val="002D1222"/>
    <w:rsid w:val="002D1349"/>
    <w:rsid w:val="002D2F72"/>
    <w:rsid w:val="002D2FA5"/>
    <w:rsid w:val="002F1655"/>
    <w:rsid w:val="002F5181"/>
    <w:rsid w:val="00307B1E"/>
    <w:rsid w:val="00320B95"/>
    <w:rsid w:val="003262AD"/>
    <w:rsid w:val="003401AF"/>
    <w:rsid w:val="003429FC"/>
    <w:rsid w:val="0035560B"/>
    <w:rsid w:val="003658DB"/>
    <w:rsid w:val="00393566"/>
    <w:rsid w:val="003A0D48"/>
    <w:rsid w:val="003B0B02"/>
    <w:rsid w:val="003C3903"/>
    <w:rsid w:val="003C58C2"/>
    <w:rsid w:val="003F04DA"/>
    <w:rsid w:val="00403B7E"/>
    <w:rsid w:val="0041781E"/>
    <w:rsid w:val="004304C8"/>
    <w:rsid w:val="00442229"/>
    <w:rsid w:val="004502DD"/>
    <w:rsid w:val="00451F8A"/>
    <w:rsid w:val="00465D2B"/>
    <w:rsid w:val="00467D84"/>
    <w:rsid w:val="004755A1"/>
    <w:rsid w:val="004A29B2"/>
    <w:rsid w:val="004A4D5F"/>
    <w:rsid w:val="004A7672"/>
    <w:rsid w:val="004B22FF"/>
    <w:rsid w:val="004D2B99"/>
    <w:rsid w:val="004D433A"/>
    <w:rsid w:val="00502A1B"/>
    <w:rsid w:val="005123EF"/>
    <w:rsid w:val="00513521"/>
    <w:rsid w:val="005158F5"/>
    <w:rsid w:val="00562B27"/>
    <w:rsid w:val="00564D68"/>
    <w:rsid w:val="00564EDB"/>
    <w:rsid w:val="00571318"/>
    <w:rsid w:val="005770DD"/>
    <w:rsid w:val="00581C63"/>
    <w:rsid w:val="005A1983"/>
    <w:rsid w:val="005A2BF8"/>
    <w:rsid w:val="005A57D8"/>
    <w:rsid w:val="005B5D22"/>
    <w:rsid w:val="005C02EC"/>
    <w:rsid w:val="005C1A30"/>
    <w:rsid w:val="005C4983"/>
    <w:rsid w:val="005D6AF8"/>
    <w:rsid w:val="005D6BCB"/>
    <w:rsid w:val="005E2481"/>
    <w:rsid w:val="005F43D5"/>
    <w:rsid w:val="00610FD3"/>
    <w:rsid w:val="0063313B"/>
    <w:rsid w:val="00634857"/>
    <w:rsid w:val="00634D25"/>
    <w:rsid w:val="00656DD1"/>
    <w:rsid w:val="0066090D"/>
    <w:rsid w:val="0066186A"/>
    <w:rsid w:val="00667DE7"/>
    <w:rsid w:val="00673649"/>
    <w:rsid w:val="00684862"/>
    <w:rsid w:val="00693C2C"/>
    <w:rsid w:val="006B03C8"/>
    <w:rsid w:val="006B5ABC"/>
    <w:rsid w:val="006C76BE"/>
    <w:rsid w:val="006D01C8"/>
    <w:rsid w:val="007010CD"/>
    <w:rsid w:val="00704C7D"/>
    <w:rsid w:val="00705EAF"/>
    <w:rsid w:val="00717B68"/>
    <w:rsid w:val="00721093"/>
    <w:rsid w:val="00725206"/>
    <w:rsid w:val="007265B4"/>
    <w:rsid w:val="00750EFF"/>
    <w:rsid w:val="00757D5F"/>
    <w:rsid w:val="00761DC5"/>
    <w:rsid w:val="00762D87"/>
    <w:rsid w:val="0077433E"/>
    <w:rsid w:val="0078629B"/>
    <w:rsid w:val="00792C23"/>
    <w:rsid w:val="007D25D0"/>
    <w:rsid w:val="00801BA5"/>
    <w:rsid w:val="00803BF8"/>
    <w:rsid w:val="0080472F"/>
    <w:rsid w:val="00820E9E"/>
    <w:rsid w:val="0084729D"/>
    <w:rsid w:val="00852A0F"/>
    <w:rsid w:val="008626C5"/>
    <w:rsid w:val="00876B4E"/>
    <w:rsid w:val="00894A0B"/>
    <w:rsid w:val="00897CB0"/>
    <w:rsid w:val="008A1C1B"/>
    <w:rsid w:val="008B3992"/>
    <w:rsid w:val="008B5D93"/>
    <w:rsid w:val="008C2CB2"/>
    <w:rsid w:val="008E1232"/>
    <w:rsid w:val="008F2A80"/>
    <w:rsid w:val="00906F75"/>
    <w:rsid w:val="0092336C"/>
    <w:rsid w:val="0092780D"/>
    <w:rsid w:val="00927C2F"/>
    <w:rsid w:val="00933B27"/>
    <w:rsid w:val="009343CB"/>
    <w:rsid w:val="0094159C"/>
    <w:rsid w:val="00952117"/>
    <w:rsid w:val="009704BC"/>
    <w:rsid w:val="009A2AC1"/>
    <w:rsid w:val="009B335D"/>
    <w:rsid w:val="009B36DC"/>
    <w:rsid w:val="009B504C"/>
    <w:rsid w:val="009D1A83"/>
    <w:rsid w:val="009D2C10"/>
    <w:rsid w:val="009E3195"/>
    <w:rsid w:val="009E72A6"/>
    <w:rsid w:val="009E75D7"/>
    <w:rsid w:val="009E7DEE"/>
    <w:rsid w:val="009F3333"/>
    <w:rsid w:val="009F7235"/>
    <w:rsid w:val="00A04A4F"/>
    <w:rsid w:val="00A06FE0"/>
    <w:rsid w:val="00A1227B"/>
    <w:rsid w:val="00A14AAD"/>
    <w:rsid w:val="00A24E06"/>
    <w:rsid w:val="00A265FA"/>
    <w:rsid w:val="00A37548"/>
    <w:rsid w:val="00A55053"/>
    <w:rsid w:val="00A63650"/>
    <w:rsid w:val="00A65CDA"/>
    <w:rsid w:val="00A71DA4"/>
    <w:rsid w:val="00A855B2"/>
    <w:rsid w:val="00A90FEE"/>
    <w:rsid w:val="00A93281"/>
    <w:rsid w:val="00A96892"/>
    <w:rsid w:val="00AB301E"/>
    <w:rsid w:val="00AB4CB7"/>
    <w:rsid w:val="00AB7AC4"/>
    <w:rsid w:val="00AD5C74"/>
    <w:rsid w:val="00AD61B9"/>
    <w:rsid w:val="00AE23ED"/>
    <w:rsid w:val="00AF4655"/>
    <w:rsid w:val="00AF6EDD"/>
    <w:rsid w:val="00B154C7"/>
    <w:rsid w:val="00B15B30"/>
    <w:rsid w:val="00B21C25"/>
    <w:rsid w:val="00B23186"/>
    <w:rsid w:val="00B27A9E"/>
    <w:rsid w:val="00B35837"/>
    <w:rsid w:val="00B42513"/>
    <w:rsid w:val="00B45813"/>
    <w:rsid w:val="00B601B2"/>
    <w:rsid w:val="00B700D2"/>
    <w:rsid w:val="00B7111E"/>
    <w:rsid w:val="00B71F5B"/>
    <w:rsid w:val="00B736C9"/>
    <w:rsid w:val="00B878DC"/>
    <w:rsid w:val="00B90913"/>
    <w:rsid w:val="00B91819"/>
    <w:rsid w:val="00B9444C"/>
    <w:rsid w:val="00BA6373"/>
    <w:rsid w:val="00BB31CF"/>
    <w:rsid w:val="00BC1E69"/>
    <w:rsid w:val="00BC571C"/>
    <w:rsid w:val="00BC61C3"/>
    <w:rsid w:val="00BC6299"/>
    <w:rsid w:val="00BD1EC0"/>
    <w:rsid w:val="00C045DC"/>
    <w:rsid w:val="00C151DC"/>
    <w:rsid w:val="00C344E6"/>
    <w:rsid w:val="00C377AF"/>
    <w:rsid w:val="00C37C7D"/>
    <w:rsid w:val="00C442FE"/>
    <w:rsid w:val="00C46B93"/>
    <w:rsid w:val="00C54DAF"/>
    <w:rsid w:val="00C6640A"/>
    <w:rsid w:val="00C75F19"/>
    <w:rsid w:val="00CB2A55"/>
    <w:rsid w:val="00CC1739"/>
    <w:rsid w:val="00CC58B2"/>
    <w:rsid w:val="00CE399E"/>
    <w:rsid w:val="00D0098B"/>
    <w:rsid w:val="00D01428"/>
    <w:rsid w:val="00D02EAD"/>
    <w:rsid w:val="00D10ED7"/>
    <w:rsid w:val="00D159A8"/>
    <w:rsid w:val="00D16BA5"/>
    <w:rsid w:val="00D25222"/>
    <w:rsid w:val="00D2523C"/>
    <w:rsid w:val="00D3097C"/>
    <w:rsid w:val="00D366BC"/>
    <w:rsid w:val="00D51696"/>
    <w:rsid w:val="00D54D35"/>
    <w:rsid w:val="00D62D0D"/>
    <w:rsid w:val="00D77522"/>
    <w:rsid w:val="00D77BFB"/>
    <w:rsid w:val="00D77FA8"/>
    <w:rsid w:val="00D80C5C"/>
    <w:rsid w:val="00D87C09"/>
    <w:rsid w:val="00D92246"/>
    <w:rsid w:val="00D938AE"/>
    <w:rsid w:val="00D95131"/>
    <w:rsid w:val="00D9672B"/>
    <w:rsid w:val="00DA3D70"/>
    <w:rsid w:val="00DA71D1"/>
    <w:rsid w:val="00DF07F4"/>
    <w:rsid w:val="00E036A7"/>
    <w:rsid w:val="00E06D1D"/>
    <w:rsid w:val="00E15337"/>
    <w:rsid w:val="00E17C23"/>
    <w:rsid w:val="00E47CA7"/>
    <w:rsid w:val="00E50BFC"/>
    <w:rsid w:val="00E55865"/>
    <w:rsid w:val="00E55F7C"/>
    <w:rsid w:val="00E63F8D"/>
    <w:rsid w:val="00E65A63"/>
    <w:rsid w:val="00E70900"/>
    <w:rsid w:val="00E762C6"/>
    <w:rsid w:val="00E76DD9"/>
    <w:rsid w:val="00E80E94"/>
    <w:rsid w:val="00E946F6"/>
    <w:rsid w:val="00E94F8A"/>
    <w:rsid w:val="00EB336E"/>
    <w:rsid w:val="00EB775D"/>
    <w:rsid w:val="00EC422D"/>
    <w:rsid w:val="00ED2E5D"/>
    <w:rsid w:val="00EE792C"/>
    <w:rsid w:val="00EF004B"/>
    <w:rsid w:val="00EF64F5"/>
    <w:rsid w:val="00F16D29"/>
    <w:rsid w:val="00F43E4E"/>
    <w:rsid w:val="00F53A20"/>
    <w:rsid w:val="00F56E57"/>
    <w:rsid w:val="00F60F5C"/>
    <w:rsid w:val="00F66EE5"/>
    <w:rsid w:val="00F73B05"/>
    <w:rsid w:val="00F73EA4"/>
    <w:rsid w:val="00F96C87"/>
    <w:rsid w:val="00FA2D3B"/>
    <w:rsid w:val="00FD74AD"/>
    <w:rsid w:val="00FE7530"/>
    <w:rsid w:val="00FF6050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</w:pPr>
  </w:style>
  <w:style w:type="paragraph" w:styleId="ab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513"/>
        <w:tab w:val="right" w:pos="9026"/>
      </w:tabs>
    </w:pPr>
  </w:style>
  <w:style w:type="paragraph" w:styleId="ae">
    <w:name w:val="footer"/>
    <w:basedOn w:val="a"/>
    <w:pPr>
      <w:tabs>
        <w:tab w:val="center" w:pos="4513"/>
        <w:tab w:val="right" w:pos="9026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</w:pPr>
  </w:style>
  <w:style w:type="paragraph" w:styleId="ab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513"/>
        <w:tab w:val="right" w:pos="9026"/>
      </w:tabs>
    </w:pPr>
  </w:style>
  <w:style w:type="paragraph" w:styleId="ae">
    <w:name w:val="footer"/>
    <w:basedOn w:val="a"/>
    <w:pPr>
      <w:tabs>
        <w:tab w:val="center" w:pos="4513"/>
        <w:tab w:val="right" w:pos="9026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Александр Сиротин</cp:lastModifiedBy>
  <cp:revision>7</cp:revision>
  <cp:lastPrinted>2020-02-05T10:19:00Z</cp:lastPrinted>
  <dcterms:created xsi:type="dcterms:W3CDTF">2023-08-02T12:18:00Z</dcterms:created>
  <dcterms:modified xsi:type="dcterms:W3CDTF">2024-03-13T19:42:00Z</dcterms:modified>
</cp:coreProperties>
</file>